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E92" w:rsidRDefault="006306CB">
      <w:pPr>
        <w:jc w:val="center"/>
        <w:rPr>
          <w:sz w:val="44"/>
          <w:szCs w:val="44"/>
        </w:rPr>
      </w:pPr>
      <w:r>
        <w:rPr>
          <w:rFonts w:ascii="方正小标宋简体" w:eastAsia="方正小标宋简体" w:hint="eastAsia"/>
          <w:sz w:val="44"/>
          <w:szCs w:val="44"/>
        </w:rPr>
        <w:t>天心区部门整体支出绩效自评报告</w:t>
      </w:r>
    </w:p>
    <w:p w:rsidR="00EF0E92" w:rsidRDefault="00EF0E92">
      <w:pPr>
        <w:jc w:val="center"/>
      </w:pPr>
    </w:p>
    <w:p w:rsidR="00EF0E92" w:rsidRDefault="00EF0E92">
      <w:pPr>
        <w:jc w:val="center"/>
      </w:pPr>
    </w:p>
    <w:p w:rsidR="00EF0E92" w:rsidRDefault="00EF0E92">
      <w:pPr>
        <w:jc w:val="center"/>
      </w:pPr>
    </w:p>
    <w:p w:rsidR="00EF0E92" w:rsidRDefault="00EF0E92">
      <w:pPr>
        <w:jc w:val="center"/>
      </w:pPr>
    </w:p>
    <w:p w:rsidR="00EF0E92" w:rsidRDefault="00EF0E92">
      <w:pPr>
        <w:jc w:val="center"/>
      </w:pPr>
    </w:p>
    <w:p w:rsidR="00EF0E92" w:rsidRDefault="00EF0E92">
      <w:pPr>
        <w:spacing w:line="600" w:lineRule="exact"/>
        <w:jc w:val="center"/>
      </w:pPr>
    </w:p>
    <w:p w:rsidR="00EF0E92" w:rsidRDefault="00EF0E92">
      <w:pPr>
        <w:jc w:val="left"/>
      </w:pPr>
    </w:p>
    <w:p w:rsidR="00EF0E92" w:rsidRDefault="006306CB">
      <w:pPr>
        <w:ind w:firstLineChars="150" w:firstLine="480"/>
        <w:jc w:val="left"/>
        <w:rPr>
          <w:rFonts w:ascii="仿宋_GB2312" w:eastAsia="黑体"/>
          <w:sz w:val="32"/>
          <w:szCs w:val="32"/>
        </w:rPr>
      </w:pPr>
      <w:r>
        <w:rPr>
          <w:rFonts w:ascii="黑体" w:eastAsia="黑体" w:hint="eastAsia"/>
          <w:sz w:val="32"/>
          <w:szCs w:val="32"/>
        </w:rPr>
        <w:t>单位名称:</w:t>
      </w:r>
      <w:r>
        <w:rPr>
          <w:rFonts w:ascii="仿宋_GB2312" w:eastAsia="黑体" w:hint="eastAsia"/>
          <w:sz w:val="32"/>
          <w:szCs w:val="32"/>
        </w:rPr>
        <w:t xml:space="preserve"> </w:t>
      </w:r>
      <w:r>
        <w:rPr>
          <w:rFonts w:ascii="仿宋_GB2312" w:eastAsia="黑体" w:hint="eastAsia"/>
          <w:sz w:val="32"/>
          <w:szCs w:val="32"/>
        </w:rPr>
        <w:t>天心区机关事务中心</w:t>
      </w:r>
    </w:p>
    <w:p w:rsidR="00EF0E92" w:rsidRDefault="00EF0E92">
      <w:pPr>
        <w:jc w:val="left"/>
        <w:rPr>
          <w:rFonts w:ascii="黑体" w:eastAsia="黑体"/>
          <w:sz w:val="32"/>
          <w:szCs w:val="32"/>
        </w:rPr>
      </w:pPr>
    </w:p>
    <w:p w:rsidR="00EF0E92" w:rsidRDefault="006306CB">
      <w:pPr>
        <w:ind w:firstLineChars="150" w:firstLine="480"/>
        <w:jc w:val="left"/>
        <w:rPr>
          <w:rFonts w:ascii="黑体" w:eastAsia="黑体"/>
          <w:sz w:val="32"/>
          <w:szCs w:val="32"/>
        </w:rPr>
      </w:pPr>
      <w:r>
        <w:rPr>
          <w:rFonts w:ascii="黑体" w:eastAsia="黑体" w:hint="eastAsia"/>
          <w:sz w:val="32"/>
          <w:szCs w:val="32"/>
        </w:rPr>
        <w:t>报告填报人:</w:t>
      </w:r>
      <w:r>
        <w:rPr>
          <w:rFonts w:ascii="仿宋_GB2312" w:eastAsia="黑体" w:hint="eastAsia"/>
          <w:sz w:val="32"/>
          <w:szCs w:val="32"/>
        </w:rPr>
        <w:t xml:space="preserve"> </w:t>
      </w:r>
      <w:r>
        <w:rPr>
          <w:rFonts w:ascii="仿宋_GB2312" w:eastAsia="黑体" w:hint="eastAsia"/>
          <w:sz w:val="32"/>
          <w:szCs w:val="32"/>
        </w:rPr>
        <w:t>陈萍</w:t>
      </w:r>
    </w:p>
    <w:p w:rsidR="00EF0E92" w:rsidRDefault="00EF0E92">
      <w:pPr>
        <w:ind w:firstLineChars="150" w:firstLine="480"/>
        <w:jc w:val="left"/>
        <w:rPr>
          <w:rFonts w:ascii="黑体" w:eastAsia="黑体"/>
          <w:sz w:val="32"/>
          <w:szCs w:val="32"/>
        </w:rPr>
      </w:pPr>
    </w:p>
    <w:p w:rsidR="00EF0E92" w:rsidRDefault="006306CB">
      <w:pPr>
        <w:ind w:firstLineChars="150" w:firstLine="480"/>
        <w:jc w:val="left"/>
        <w:rPr>
          <w:rFonts w:ascii="仿宋_GB2312" w:eastAsia="黑体"/>
          <w:sz w:val="32"/>
          <w:szCs w:val="32"/>
        </w:rPr>
      </w:pPr>
      <w:r>
        <w:rPr>
          <w:rFonts w:ascii="黑体" w:eastAsia="黑体" w:hint="eastAsia"/>
          <w:sz w:val="32"/>
          <w:szCs w:val="32"/>
        </w:rPr>
        <w:t>办公电话：</w:t>
      </w:r>
      <w:r>
        <w:rPr>
          <w:rFonts w:ascii="仿宋_GB2312" w:eastAsia="黑体" w:hint="eastAsia"/>
          <w:sz w:val="32"/>
          <w:szCs w:val="32"/>
        </w:rPr>
        <w:t xml:space="preserve"> 85898811</w:t>
      </w:r>
    </w:p>
    <w:p w:rsidR="00EF0E92" w:rsidRDefault="00EF0E92">
      <w:pPr>
        <w:jc w:val="left"/>
        <w:rPr>
          <w:rFonts w:ascii="黑体" w:eastAsia="黑体"/>
        </w:rPr>
      </w:pPr>
    </w:p>
    <w:p w:rsidR="00EF0E92" w:rsidRDefault="006306CB">
      <w:pPr>
        <w:jc w:val="left"/>
        <w:rPr>
          <w:rFonts w:ascii="仿宋_GB2312" w:eastAsia="黑体"/>
          <w:sz w:val="32"/>
          <w:szCs w:val="32"/>
        </w:rPr>
      </w:pPr>
      <w:r>
        <w:rPr>
          <w:rFonts w:ascii="黑体" w:eastAsia="黑体" w:hint="eastAsia"/>
        </w:rPr>
        <w:t xml:space="preserve">   </w:t>
      </w:r>
      <w:r>
        <w:rPr>
          <w:rFonts w:ascii="黑体" w:eastAsia="黑体" w:hint="eastAsia"/>
          <w:sz w:val="32"/>
          <w:szCs w:val="32"/>
        </w:rPr>
        <w:t>手机号码：</w:t>
      </w:r>
      <w:r>
        <w:rPr>
          <w:rFonts w:ascii="仿宋_GB2312" w:eastAsia="黑体" w:hint="eastAsia"/>
          <w:sz w:val="32"/>
          <w:szCs w:val="32"/>
        </w:rPr>
        <w:t xml:space="preserve"> 63141</w:t>
      </w:r>
    </w:p>
    <w:p w:rsidR="00EF0E92" w:rsidRDefault="00EF0E92">
      <w:pPr>
        <w:jc w:val="center"/>
        <w:rPr>
          <w:rFonts w:ascii="黑体" w:eastAsia="黑体"/>
        </w:rPr>
      </w:pPr>
    </w:p>
    <w:p w:rsidR="00EF0E92" w:rsidRDefault="00EF0E92">
      <w:pPr>
        <w:jc w:val="center"/>
        <w:rPr>
          <w:rFonts w:ascii="黑体" w:eastAsia="黑体"/>
        </w:rPr>
      </w:pPr>
    </w:p>
    <w:p w:rsidR="00EF0E92" w:rsidRDefault="00EF0E92">
      <w:pPr>
        <w:jc w:val="center"/>
        <w:rPr>
          <w:rFonts w:ascii="黑体" w:eastAsia="黑体"/>
        </w:rPr>
      </w:pPr>
    </w:p>
    <w:p w:rsidR="00EF0E92" w:rsidRDefault="00EF0E92">
      <w:pPr>
        <w:jc w:val="center"/>
        <w:rPr>
          <w:rFonts w:ascii="黑体" w:eastAsia="黑体"/>
        </w:rPr>
      </w:pPr>
    </w:p>
    <w:p w:rsidR="00EF0E92" w:rsidRDefault="00EF0E92">
      <w:pPr>
        <w:jc w:val="center"/>
        <w:rPr>
          <w:rFonts w:ascii="黑体" w:eastAsia="黑体"/>
        </w:rPr>
      </w:pPr>
    </w:p>
    <w:p w:rsidR="00EF0E92" w:rsidRDefault="00EF0E92">
      <w:pPr>
        <w:jc w:val="center"/>
        <w:rPr>
          <w:rFonts w:ascii="黑体" w:eastAsia="黑体"/>
        </w:rPr>
      </w:pPr>
    </w:p>
    <w:p w:rsidR="00EF0E92" w:rsidRDefault="006306CB">
      <w:pPr>
        <w:spacing w:line="800" w:lineRule="exact"/>
        <w:jc w:val="center"/>
        <w:rPr>
          <w:rFonts w:ascii="楷体_GB2312" w:eastAsia="楷体_GB2312"/>
          <w:sz w:val="32"/>
          <w:szCs w:val="32"/>
        </w:rPr>
      </w:pPr>
      <w:r>
        <w:rPr>
          <w:rFonts w:ascii="楷体_GB2312" w:eastAsia="楷体_GB2312" w:hint="eastAsia"/>
          <w:sz w:val="32"/>
          <w:szCs w:val="32"/>
        </w:rPr>
        <w:t>报告日期：2020 年 5月 11日</w:t>
      </w:r>
    </w:p>
    <w:p w:rsidR="00EF0E92" w:rsidRDefault="006306CB">
      <w:pPr>
        <w:spacing w:line="800" w:lineRule="exact"/>
        <w:jc w:val="center"/>
        <w:rPr>
          <w:rFonts w:ascii="楷体_GB2312" w:eastAsia="楷体_GB2312" w:hAnsi="宋体" w:cs="宋体"/>
          <w:kern w:val="0"/>
          <w:sz w:val="32"/>
          <w:szCs w:val="32"/>
        </w:rPr>
        <w:sectPr w:rsidR="00EF0E92">
          <w:pgSz w:w="11906" w:h="16838"/>
          <w:pgMar w:top="2098" w:right="1474" w:bottom="1701" w:left="1588" w:header="1134" w:footer="1247" w:gutter="0"/>
          <w:paperSrc w:first="261" w:other="261"/>
          <w:cols w:space="720"/>
          <w:docGrid w:linePitch="579" w:charSpace="-3885"/>
        </w:sectPr>
      </w:pPr>
      <w:r>
        <w:rPr>
          <w:rFonts w:ascii="楷体_GB2312" w:eastAsia="楷体_GB2312" w:hint="eastAsia"/>
          <w:sz w:val="32"/>
          <w:szCs w:val="32"/>
        </w:rPr>
        <w:t>（预算单位盖章）</w:t>
      </w:r>
    </w:p>
    <w:p w:rsidR="00EF0E92" w:rsidRDefault="006306CB">
      <w:pPr>
        <w:pStyle w:val="a7"/>
        <w:widowControl/>
        <w:numPr>
          <w:ilvl w:val="0"/>
          <w:numId w:val="1"/>
        </w:numPr>
        <w:spacing w:line="600" w:lineRule="exact"/>
        <w:ind w:firstLineChars="0"/>
        <w:rPr>
          <w:rFonts w:eastAsia="黑体"/>
          <w:sz w:val="32"/>
          <w:szCs w:val="32"/>
        </w:rPr>
      </w:pPr>
      <w:r>
        <w:rPr>
          <w:rFonts w:eastAsia="黑体"/>
          <w:sz w:val="32"/>
          <w:szCs w:val="32"/>
        </w:rPr>
        <w:lastRenderedPageBreak/>
        <w:t>部门、单位基本情况</w:t>
      </w:r>
    </w:p>
    <w:p w:rsidR="00EF0E92" w:rsidRDefault="006306CB">
      <w:pPr>
        <w:spacing w:line="560" w:lineRule="exact"/>
        <w:ind w:firstLineChars="200" w:firstLine="602"/>
        <w:rPr>
          <w:rFonts w:ascii="楷体" w:eastAsia="楷体" w:hAnsi="楷体"/>
          <w:sz w:val="32"/>
          <w:szCs w:val="32"/>
        </w:rPr>
      </w:pPr>
      <w:r>
        <w:rPr>
          <w:rFonts w:ascii="仿宋_GB2312" w:hint="eastAsia"/>
          <w:sz w:val="32"/>
          <w:szCs w:val="32"/>
        </w:rPr>
        <w:t>2019年本中心</w:t>
      </w:r>
      <w:r>
        <w:rPr>
          <w:rFonts w:ascii="仿宋_GB2312"/>
          <w:sz w:val="32"/>
          <w:szCs w:val="32"/>
        </w:rPr>
        <w:t>在职人数</w:t>
      </w:r>
      <w:r>
        <w:rPr>
          <w:rFonts w:ascii="仿宋_GB2312" w:hint="eastAsia"/>
          <w:sz w:val="32"/>
          <w:szCs w:val="32"/>
        </w:rPr>
        <w:t>14</w:t>
      </w:r>
      <w:r>
        <w:rPr>
          <w:rFonts w:ascii="仿宋_GB2312"/>
          <w:sz w:val="32"/>
          <w:szCs w:val="32"/>
        </w:rPr>
        <w:t>人,</w:t>
      </w:r>
      <w:r>
        <w:rPr>
          <w:rFonts w:ascii="仿宋_GB2312" w:hint="eastAsia"/>
          <w:sz w:val="32"/>
          <w:szCs w:val="32"/>
        </w:rPr>
        <w:t>政府雇员1</w:t>
      </w:r>
      <w:r>
        <w:rPr>
          <w:rFonts w:ascii="仿宋_GB2312"/>
          <w:sz w:val="32"/>
          <w:szCs w:val="32"/>
        </w:rPr>
        <w:t>人</w:t>
      </w:r>
      <w:r>
        <w:rPr>
          <w:rFonts w:ascii="仿宋_GB2312" w:hint="eastAsia"/>
          <w:sz w:val="32"/>
          <w:szCs w:val="32"/>
        </w:rPr>
        <w:t>，</w:t>
      </w:r>
      <w:r>
        <w:rPr>
          <w:rFonts w:ascii="仿宋_GB2312"/>
          <w:sz w:val="32"/>
          <w:szCs w:val="32"/>
        </w:rPr>
        <w:t>编外</w:t>
      </w:r>
      <w:r>
        <w:rPr>
          <w:rFonts w:ascii="仿宋_GB2312" w:hint="eastAsia"/>
          <w:sz w:val="32"/>
          <w:szCs w:val="32"/>
        </w:rPr>
        <w:t>合同制</w:t>
      </w:r>
      <w:r>
        <w:rPr>
          <w:rFonts w:ascii="仿宋_GB2312"/>
          <w:sz w:val="32"/>
          <w:szCs w:val="32"/>
        </w:rPr>
        <w:t>聘用人员</w:t>
      </w:r>
      <w:r>
        <w:rPr>
          <w:rFonts w:ascii="仿宋_GB2312" w:hint="eastAsia"/>
          <w:sz w:val="32"/>
          <w:szCs w:val="32"/>
        </w:rPr>
        <w:t>7</w:t>
      </w:r>
      <w:r>
        <w:rPr>
          <w:rFonts w:ascii="仿宋_GB2312"/>
          <w:sz w:val="32"/>
          <w:szCs w:val="32"/>
        </w:rPr>
        <w:t>人</w:t>
      </w:r>
      <w:r>
        <w:rPr>
          <w:rFonts w:ascii="仿宋_GB2312" w:hint="eastAsia"/>
          <w:sz w:val="32"/>
          <w:szCs w:val="32"/>
        </w:rPr>
        <w:t>，</w:t>
      </w:r>
      <w:r>
        <w:rPr>
          <w:rFonts w:ascii="仿宋_GB2312"/>
          <w:sz w:val="32"/>
          <w:szCs w:val="32"/>
        </w:rPr>
        <w:t>离退休人</w:t>
      </w:r>
      <w:r>
        <w:rPr>
          <w:rFonts w:ascii="仿宋_GB2312" w:hint="eastAsia"/>
          <w:sz w:val="32"/>
          <w:szCs w:val="32"/>
        </w:rPr>
        <w:t>数21</w:t>
      </w:r>
      <w:r>
        <w:rPr>
          <w:rFonts w:ascii="仿宋_GB2312"/>
          <w:sz w:val="32"/>
          <w:szCs w:val="32"/>
        </w:rPr>
        <w:t>人</w:t>
      </w:r>
      <w:r>
        <w:rPr>
          <w:rFonts w:ascii="仿宋_GB2312" w:hint="eastAsia"/>
          <w:sz w:val="32"/>
          <w:szCs w:val="32"/>
        </w:rPr>
        <w:t>.内设机构5个，内设科室具体为：办公室、膳食科、公车管理科、物业监管科、公共设施科。职能职责如下：</w:t>
      </w:r>
    </w:p>
    <w:p w:rsidR="00EF0E92" w:rsidRDefault="006306CB">
      <w:pPr>
        <w:spacing w:line="640" w:lineRule="exact"/>
        <w:ind w:firstLineChars="200" w:firstLine="602"/>
        <w:rPr>
          <w:rFonts w:ascii="仿宋_GB2312" w:hAnsi="宋体" w:cs="宋体"/>
          <w:kern w:val="0"/>
          <w:sz w:val="32"/>
          <w:szCs w:val="32"/>
        </w:rPr>
      </w:pPr>
      <w:r>
        <w:rPr>
          <w:rFonts w:ascii="仿宋_GB2312" w:hAnsi="宋体" w:cs="宋体" w:hint="eastAsia"/>
          <w:kern w:val="0"/>
          <w:sz w:val="32"/>
          <w:szCs w:val="32"/>
        </w:rPr>
        <w:t>(1)负责区直机关大院办公设施设备维修维护、改造、管理和办公用房调配工作；负责区老机关宿舍和老干部中心公共设施设备维修维护工作；负责事务中心门面管理工作。</w:t>
      </w:r>
    </w:p>
    <w:p w:rsidR="00EF0E92" w:rsidRDefault="006306CB">
      <w:pPr>
        <w:spacing w:line="640" w:lineRule="exact"/>
        <w:ind w:firstLineChars="200" w:firstLine="602"/>
        <w:rPr>
          <w:rFonts w:ascii="仿宋_GB2312" w:hAnsi="宋体" w:cs="宋体"/>
          <w:kern w:val="0"/>
          <w:sz w:val="32"/>
          <w:szCs w:val="32"/>
        </w:rPr>
      </w:pPr>
      <w:r>
        <w:rPr>
          <w:rFonts w:ascii="仿宋_GB2312" w:hAnsi="宋体" w:cs="宋体" w:hint="eastAsia"/>
          <w:kern w:val="0"/>
          <w:sz w:val="32"/>
          <w:szCs w:val="32"/>
        </w:rPr>
        <w:t>(2)负责制定区直机关大院物业管理制度、指导、监督物业服务单位的工作。</w:t>
      </w:r>
    </w:p>
    <w:p w:rsidR="00EF0E92" w:rsidRDefault="006306CB">
      <w:pPr>
        <w:spacing w:line="640" w:lineRule="exact"/>
        <w:ind w:firstLineChars="200" w:firstLine="602"/>
        <w:rPr>
          <w:rFonts w:ascii="仿宋_GB2312" w:hAnsi="宋体" w:cs="宋体"/>
          <w:kern w:val="0"/>
          <w:sz w:val="32"/>
          <w:szCs w:val="32"/>
        </w:rPr>
      </w:pPr>
      <w:r>
        <w:rPr>
          <w:rFonts w:ascii="仿宋_GB2312" w:hAnsi="宋体" w:cs="宋体" w:hint="eastAsia"/>
          <w:kern w:val="0"/>
          <w:sz w:val="32"/>
          <w:szCs w:val="32"/>
        </w:rPr>
        <w:t>(3)负责机关大院干部职工计划生育服务管理工作;</w:t>
      </w:r>
    </w:p>
    <w:p w:rsidR="00EF0E92" w:rsidRDefault="006306CB">
      <w:pPr>
        <w:spacing w:line="640" w:lineRule="exact"/>
        <w:ind w:firstLineChars="200" w:firstLine="602"/>
        <w:rPr>
          <w:rFonts w:ascii="仿宋_GB2312" w:hAnsi="宋体" w:cs="宋体"/>
          <w:kern w:val="0"/>
          <w:sz w:val="32"/>
          <w:szCs w:val="32"/>
        </w:rPr>
      </w:pPr>
      <w:r>
        <w:rPr>
          <w:rFonts w:ascii="仿宋_GB2312" w:hAnsi="宋体" w:cs="宋体" w:hint="eastAsia"/>
          <w:kern w:val="0"/>
          <w:sz w:val="32"/>
          <w:szCs w:val="32"/>
        </w:rPr>
        <w:t>(4)负责机关干部食堂用餐；</w:t>
      </w:r>
    </w:p>
    <w:p w:rsidR="00EF0E92" w:rsidRDefault="006306CB">
      <w:pPr>
        <w:spacing w:line="560" w:lineRule="exact"/>
        <w:ind w:firstLineChars="200" w:firstLine="602"/>
        <w:rPr>
          <w:rFonts w:ascii="仿宋_GB2312" w:hAnsi="宋体" w:cs="宋体"/>
          <w:kern w:val="0"/>
          <w:sz w:val="32"/>
          <w:szCs w:val="32"/>
        </w:rPr>
      </w:pPr>
      <w:r>
        <w:rPr>
          <w:rFonts w:ascii="仿宋_GB2312" w:hAnsi="宋体" w:cs="宋体" w:hint="eastAsia"/>
          <w:kern w:val="0"/>
          <w:sz w:val="32"/>
          <w:szCs w:val="32"/>
        </w:rPr>
        <w:t>(5)负责区直机关参改单位公务用车的调度和管理工作；负责区机关事务中心公车管理平台司勤人员日常管理等事务性工作。</w:t>
      </w:r>
    </w:p>
    <w:p w:rsidR="00EF0E92" w:rsidRDefault="006306CB">
      <w:pPr>
        <w:spacing w:line="560" w:lineRule="exact"/>
        <w:ind w:firstLineChars="200" w:firstLine="602"/>
        <w:rPr>
          <w:rFonts w:ascii="仿宋_GB2312" w:hAnsi="宋体" w:cs="宋体"/>
          <w:kern w:val="0"/>
          <w:sz w:val="32"/>
          <w:szCs w:val="32"/>
        </w:rPr>
      </w:pPr>
      <w:r>
        <w:rPr>
          <w:rFonts w:ascii="仿宋_GB2312" w:hAnsi="宋体" w:cs="宋体" w:hint="eastAsia"/>
          <w:kern w:val="0"/>
          <w:sz w:val="32"/>
          <w:szCs w:val="32"/>
        </w:rPr>
        <w:t>(6)负责对扫把塘市场及传达室宿舍管理。</w:t>
      </w:r>
    </w:p>
    <w:p w:rsidR="00EF0E92" w:rsidRDefault="006306CB">
      <w:pPr>
        <w:pStyle w:val="a7"/>
        <w:widowControl/>
        <w:numPr>
          <w:ilvl w:val="0"/>
          <w:numId w:val="1"/>
        </w:numPr>
        <w:spacing w:line="600" w:lineRule="exact"/>
        <w:ind w:firstLineChars="0"/>
        <w:rPr>
          <w:rFonts w:eastAsia="黑体"/>
          <w:sz w:val="32"/>
          <w:szCs w:val="32"/>
        </w:rPr>
      </w:pPr>
      <w:r>
        <w:rPr>
          <w:rFonts w:eastAsia="黑体"/>
          <w:sz w:val="32"/>
          <w:szCs w:val="32"/>
        </w:rPr>
        <w:t>一般公共预算支出情况</w:t>
      </w:r>
    </w:p>
    <w:p w:rsidR="00EF0E92" w:rsidRDefault="006306CB">
      <w:pPr>
        <w:pStyle w:val="a7"/>
        <w:widowControl/>
        <w:numPr>
          <w:ilvl w:val="0"/>
          <w:numId w:val="2"/>
        </w:numPr>
        <w:spacing w:line="600" w:lineRule="exact"/>
        <w:ind w:firstLineChars="0"/>
        <w:rPr>
          <w:rFonts w:ascii="楷体" w:eastAsia="楷体" w:hAnsi="楷体" w:cs="楷体"/>
          <w:sz w:val="32"/>
          <w:szCs w:val="32"/>
        </w:rPr>
      </w:pPr>
      <w:r>
        <w:rPr>
          <w:rFonts w:ascii="楷体" w:eastAsia="楷体" w:hAnsi="楷体" w:cs="楷体" w:hint="eastAsia"/>
          <w:sz w:val="32"/>
          <w:szCs w:val="32"/>
        </w:rPr>
        <w:t>基本支出情况</w:t>
      </w:r>
    </w:p>
    <w:p w:rsidR="00EF0E92" w:rsidRDefault="006306CB">
      <w:pPr>
        <w:spacing w:line="560" w:lineRule="exact"/>
        <w:ind w:firstLineChars="200" w:firstLine="602"/>
        <w:rPr>
          <w:rFonts w:ascii="仿宋_GB2312"/>
          <w:sz w:val="32"/>
          <w:szCs w:val="32"/>
        </w:rPr>
      </w:pPr>
      <w:r>
        <w:rPr>
          <w:rFonts w:ascii="仿宋_GB2312" w:hint="eastAsia"/>
          <w:sz w:val="32"/>
          <w:szCs w:val="32"/>
        </w:rPr>
        <w:t>2019年一般公共预算财政拨款基本支出：2019年支出756.94万元，其中，人员经费517.09万元，主要包括：基本工资、津贴补贴、奖金、社会保障缴费、其他工资福利支出、离休费、退休费、抚恤金、奖励金、住房公积金、其他对个人和家庭的补助支出；公用经</w:t>
      </w:r>
      <w:r>
        <w:rPr>
          <w:rFonts w:ascii="仿宋_GB2312" w:hint="eastAsia"/>
          <w:sz w:val="32"/>
          <w:szCs w:val="32"/>
        </w:rPr>
        <w:lastRenderedPageBreak/>
        <w:t>费239.85万元，主要包括：办公费、印刷费、邮电费、差旅费、维修（护）费、会议费、培训费、公务接待费、劳务费、工会经费、福利费、公务用车运行维护费、其他交通费用、其他商品和服务支出。</w:t>
      </w:r>
    </w:p>
    <w:p w:rsidR="00EF0E92" w:rsidRDefault="006306CB">
      <w:pPr>
        <w:pStyle w:val="a7"/>
        <w:widowControl/>
        <w:numPr>
          <w:ilvl w:val="0"/>
          <w:numId w:val="2"/>
        </w:numPr>
        <w:spacing w:line="600" w:lineRule="exact"/>
        <w:ind w:firstLineChars="0"/>
        <w:rPr>
          <w:rFonts w:ascii="楷体" w:eastAsia="楷体" w:hAnsi="楷体" w:cs="楷体"/>
          <w:sz w:val="32"/>
          <w:szCs w:val="32"/>
        </w:rPr>
      </w:pPr>
      <w:r>
        <w:rPr>
          <w:rFonts w:ascii="楷体" w:eastAsia="楷体" w:hAnsi="楷体" w:cs="楷体" w:hint="eastAsia"/>
          <w:sz w:val="32"/>
          <w:szCs w:val="32"/>
        </w:rPr>
        <w:t>项目支出情况</w:t>
      </w:r>
    </w:p>
    <w:p w:rsidR="00EF0E92" w:rsidRDefault="006306CB">
      <w:pPr>
        <w:spacing w:line="560" w:lineRule="exact"/>
        <w:ind w:firstLineChars="200" w:firstLine="602"/>
        <w:rPr>
          <w:rFonts w:ascii="华文新魏" w:eastAsia="华文新魏" w:hAnsi="华文新魏" w:cs="华文新魏"/>
          <w:sz w:val="32"/>
          <w:szCs w:val="32"/>
        </w:rPr>
      </w:pPr>
      <w:r>
        <w:rPr>
          <w:rFonts w:ascii="华文新魏" w:eastAsia="华文新魏" w:hAnsi="华文新魏" w:cs="华文新魏" w:hint="eastAsia"/>
          <w:sz w:val="32"/>
          <w:szCs w:val="32"/>
        </w:rPr>
        <w:t>1、专项经费情况：</w:t>
      </w:r>
    </w:p>
    <w:p w:rsidR="00EF0E92" w:rsidRDefault="006306CB">
      <w:pPr>
        <w:spacing w:line="560" w:lineRule="exact"/>
        <w:ind w:firstLineChars="200" w:firstLine="602"/>
        <w:rPr>
          <w:rFonts w:ascii="仿宋_GB2312"/>
          <w:sz w:val="32"/>
          <w:szCs w:val="32"/>
        </w:rPr>
      </w:pPr>
      <w:r>
        <w:rPr>
          <w:rFonts w:ascii="仿宋_GB2312" w:hint="eastAsia"/>
          <w:sz w:val="32"/>
          <w:szCs w:val="32"/>
        </w:rPr>
        <w:t>2019年本中心专项经费共四个:区直机关独生子女专项经费年初预算资金6万元，已执行完成支出3.24万元，执行率54%；党建经费专项经费年初预算资金1.9万元，已执行完成支出1.89万元，执行率99%；食堂运行经费专项经费年初预算资金1100万元，已执行完成支出1107.85万元，执行率100%；维修、维护运转及安保工作专项经费年初预算资金403万元，已执行完成支出389.96万元，执行率96.77%。</w:t>
      </w:r>
    </w:p>
    <w:p w:rsidR="00EF0E92" w:rsidRDefault="006306CB">
      <w:pPr>
        <w:spacing w:line="560" w:lineRule="exact"/>
        <w:ind w:firstLineChars="200" w:firstLine="602"/>
        <w:rPr>
          <w:rFonts w:ascii="华文新魏" w:eastAsia="华文新魏" w:hAnsi="华文新魏" w:cs="华文新魏"/>
          <w:sz w:val="32"/>
          <w:szCs w:val="32"/>
        </w:rPr>
      </w:pPr>
      <w:r>
        <w:rPr>
          <w:rFonts w:ascii="华文新魏" w:eastAsia="华文新魏" w:hAnsi="华文新魏" w:cs="华文新魏" w:hint="eastAsia"/>
          <w:sz w:val="32"/>
          <w:szCs w:val="32"/>
        </w:rPr>
        <w:t>2、业务工作经费情况：</w:t>
      </w:r>
    </w:p>
    <w:p w:rsidR="00EF0E92" w:rsidRDefault="006306CB">
      <w:pPr>
        <w:spacing w:line="560" w:lineRule="exact"/>
        <w:ind w:firstLineChars="200" w:firstLine="602"/>
        <w:rPr>
          <w:rFonts w:ascii="仿宋_GB2312"/>
          <w:sz w:val="32"/>
          <w:szCs w:val="32"/>
        </w:rPr>
      </w:pPr>
      <w:r>
        <w:rPr>
          <w:rFonts w:ascii="仿宋_GB2312" w:hint="eastAsia"/>
          <w:sz w:val="32"/>
          <w:szCs w:val="32"/>
        </w:rPr>
        <w:t>2019年业务工作项目经费年初预算10个，执行率在90%以上；2019年追加业务工作项目经费11个，执行率99%以上。（明细见附件）</w:t>
      </w:r>
    </w:p>
    <w:p w:rsidR="00EF0E92" w:rsidRDefault="006306CB">
      <w:pPr>
        <w:widowControl/>
        <w:spacing w:line="600" w:lineRule="exact"/>
        <w:ind w:firstLine="645"/>
        <w:jc w:val="left"/>
        <w:rPr>
          <w:rFonts w:eastAsia="黑体"/>
          <w:sz w:val="32"/>
          <w:szCs w:val="32"/>
        </w:rPr>
      </w:pPr>
      <w:r>
        <w:rPr>
          <w:rFonts w:eastAsia="黑体" w:hint="eastAsia"/>
          <w:sz w:val="32"/>
          <w:szCs w:val="32"/>
        </w:rPr>
        <w:t>三</w:t>
      </w:r>
      <w:r>
        <w:rPr>
          <w:rFonts w:eastAsia="黑体"/>
          <w:sz w:val="32"/>
          <w:szCs w:val="32"/>
        </w:rPr>
        <w:t>、部门整体支出绩效情况</w:t>
      </w:r>
    </w:p>
    <w:p w:rsidR="00EF0E92" w:rsidRDefault="006306CB">
      <w:pPr>
        <w:widowControl/>
        <w:snapToGrid w:val="0"/>
        <w:spacing w:line="560" w:lineRule="exact"/>
        <w:ind w:firstLineChars="200" w:firstLine="602"/>
        <w:jc w:val="left"/>
        <w:rPr>
          <w:rFonts w:ascii="楷体" w:eastAsia="楷体" w:hAnsi="楷体" w:cs="楷体"/>
          <w:sz w:val="32"/>
          <w:szCs w:val="32"/>
        </w:rPr>
      </w:pPr>
      <w:r>
        <w:rPr>
          <w:rFonts w:ascii="楷体" w:eastAsia="楷体" w:hAnsi="楷体" w:cs="楷体" w:hint="eastAsia"/>
          <w:color w:val="000000"/>
          <w:sz w:val="32"/>
          <w:szCs w:val="32"/>
        </w:rPr>
        <w:t>（一）</w:t>
      </w:r>
      <w:r>
        <w:rPr>
          <w:rFonts w:ascii="楷体" w:eastAsia="楷体" w:hAnsi="楷体" w:cs="楷体" w:hint="eastAsia"/>
          <w:sz w:val="32"/>
          <w:szCs w:val="32"/>
        </w:rPr>
        <w:t>绩效目标设置情况</w:t>
      </w:r>
    </w:p>
    <w:p w:rsidR="00EF0E92" w:rsidRDefault="006306CB">
      <w:pPr>
        <w:widowControl/>
        <w:snapToGrid w:val="0"/>
        <w:spacing w:line="560" w:lineRule="exact"/>
        <w:ind w:firstLineChars="200" w:firstLine="602"/>
        <w:jc w:val="left"/>
        <w:rPr>
          <w:rFonts w:ascii="仿宋_GB2312" w:hAnsi="仿宋" w:cs="仿宋"/>
          <w:sz w:val="32"/>
          <w:szCs w:val="32"/>
        </w:rPr>
      </w:pPr>
      <w:r>
        <w:rPr>
          <w:rFonts w:ascii="仿宋_GB2312" w:hAnsi="仿宋" w:cs="仿宋" w:hint="eastAsia"/>
          <w:sz w:val="32"/>
          <w:szCs w:val="32"/>
        </w:rPr>
        <w:t>本中心清晰设置了绩效目标，通过绩效目标设置，将绩效评价由事后延伸到预算的源头，不断提高预算的绩效约束力。</w:t>
      </w:r>
    </w:p>
    <w:p w:rsidR="00EF0E92" w:rsidRDefault="006306CB">
      <w:pPr>
        <w:widowControl/>
        <w:snapToGrid w:val="0"/>
        <w:spacing w:line="560" w:lineRule="exact"/>
        <w:ind w:firstLineChars="200" w:firstLine="602"/>
        <w:jc w:val="left"/>
        <w:rPr>
          <w:rFonts w:ascii="楷体" w:eastAsia="楷体" w:hAnsi="楷体" w:cs="楷体"/>
          <w:color w:val="000000"/>
          <w:sz w:val="32"/>
          <w:szCs w:val="32"/>
        </w:rPr>
      </w:pPr>
      <w:r>
        <w:rPr>
          <w:rFonts w:ascii="楷体" w:eastAsia="楷体" w:hAnsi="楷体" w:cs="楷体" w:hint="eastAsia"/>
          <w:color w:val="000000"/>
          <w:sz w:val="32"/>
          <w:szCs w:val="32"/>
        </w:rPr>
        <w:t>（二）绩效目标完成情况</w:t>
      </w:r>
    </w:p>
    <w:p w:rsidR="00EF0E92" w:rsidRDefault="006306CB">
      <w:pPr>
        <w:widowControl/>
        <w:snapToGrid w:val="0"/>
        <w:spacing w:line="560" w:lineRule="exact"/>
        <w:ind w:firstLineChars="200" w:firstLine="602"/>
        <w:jc w:val="left"/>
        <w:rPr>
          <w:rFonts w:ascii="仿宋_GB2312" w:hAnsi="仿宋" w:cs="仿宋"/>
          <w:sz w:val="32"/>
          <w:szCs w:val="32"/>
        </w:rPr>
      </w:pPr>
      <w:r>
        <w:rPr>
          <w:rFonts w:ascii="仿宋_GB2312" w:hAnsi="仿宋" w:cs="仿宋" w:hint="eastAsia"/>
          <w:sz w:val="32"/>
          <w:szCs w:val="32"/>
        </w:rPr>
        <w:lastRenderedPageBreak/>
        <w:t>根据年初</w:t>
      </w:r>
      <w:hyperlink r:id="rId8" w:tgtFrame="https://www.91wenmi.com/wenmi/zongjie/gongzuobaogao/_blank" w:history="1">
        <w:r>
          <w:rPr>
            <w:rFonts w:ascii="仿宋_GB2312" w:hAnsi="仿宋" w:cs="仿宋" w:hint="eastAsia"/>
            <w:sz w:val="32"/>
            <w:szCs w:val="32"/>
          </w:rPr>
          <w:t>工作计划</w:t>
        </w:r>
      </w:hyperlink>
      <w:r>
        <w:rPr>
          <w:rFonts w:ascii="仿宋_GB2312" w:hAnsi="仿宋" w:cs="仿宋" w:hint="eastAsia"/>
          <w:sz w:val="32"/>
          <w:szCs w:val="32"/>
        </w:rPr>
        <w:t>和重点性工作安排，在区委、区政府的正确</w:t>
      </w:r>
      <w:hyperlink r:id="rId9" w:tgtFrame="_blank" w:history="1">
        <w:r>
          <w:rPr>
            <w:rFonts w:ascii="仿宋_GB2312" w:hAnsi="仿宋" w:cs="仿宋" w:hint="eastAsia"/>
            <w:sz w:val="32"/>
            <w:szCs w:val="32"/>
          </w:rPr>
          <w:t>领导</w:t>
        </w:r>
      </w:hyperlink>
      <w:r>
        <w:rPr>
          <w:rFonts w:ascii="仿宋_GB2312" w:hAnsi="仿宋" w:cs="仿宋" w:hint="eastAsia"/>
          <w:sz w:val="32"/>
          <w:szCs w:val="32"/>
        </w:rPr>
        <w:t>下，坚持以党的十九大精神为指引，坚持以“强化管理、优化服务、深化保障”为工作思路，紧紧围绕“提质增效攻坚年”工作导向，积极履职，强化管理，通过加强预算收支管理，不断建立健全内部管理制度，梳理内部管理流程，部门整体支出管理情况得到提升。2019年本中心实施财政预算项目，1—12月，有序开展，顺利完成年初预定的各项工作任务，较好的完成了年度绩效目标。</w:t>
      </w:r>
    </w:p>
    <w:p w:rsidR="00EF0E92" w:rsidRDefault="006306CB">
      <w:pPr>
        <w:widowControl/>
        <w:snapToGrid w:val="0"/>
        <w:spacing w:line="560" w:lineRule="exact"/>
        <w:ind w:firstLineChars="200" w:firstLine="602"/>
        <w:jc w:val="left"/>
        <w:rPr>
          <w:rFonts w:ascii="仿宋_GB2312" w:hAnsi="仿宋" w:cs="仿宋"/>
          <w:sz w:val="32"/>
          <w:szCs w:val="32"/>
        </w:rPr>
      </w:pPr>
      <w:r>
        <w:rPr>
          <w:rFonts w:ascii="仿宋_GB2312" w:hAnsi="仿宋" w:cs="仿宋" w:hint="eastAsia"/>
          <w:sz w:val="32"/>
          <w:szCs w:val="32"/>
        </w:rPr>
        <w:t>具体完成绩效目标情况如下：</w:t>
      </w:r>
    </w:p>
    <w:p w:rsidR="00EF0E92" w:rsidRDefault="006306CB">
      <w:pPr>
        <w:widowControl/>
        <w:snapToGrid w:val="0"/>
        <w:spacing w:line="560" w:lineRule="exact"/>
        <w:ind w:firstLineChars="200" w:firstLine="602"/>
        <w:jc w:val="left"/>
        <w:rPr>
          <w:rFonts w:ascii="仿宋_GB2312" w:hAnsi="仿宋" w:cs="仿宋"/>
          <w:sz w:val="32"/>
          <w:szCs w:val="32"/>
        </w:rPr>
      </w:pPr>
      <w:r>
        <w:rPr>
          <w:rFonts w:ascii="仿宋_GB2312" w:hAnsi="仿宋" w:cs="仿宋" w:hint="eastAsia"/>
          <w:sz w:val="32"/>
          <w:szCs w:val="32"/>
        </w:rPr>
        <w:t>1是安保、消防方面。始终坚持预防为主，防范为先，认真落实大院24小时值班制度。进一步规范外来人员、车辆以及上访群众的疏导、登记、管理工作。积极配合区政法委、区信访局做好上访维稳工作，全年处理上访事件700余起，共接待2500多人次，妥善进行了引导和处理，有效加班了机关安全和综治管理工作，确保机关大院良好办公秩序。</w:t>
      </w:r>
    </w:p>
    <w:p w:rsidR="00EF0E92" w:rsidRDefault="006306CB">
      <w:pPr>
        <w:widowControl/>
        <w:snapToGrid w:val="0"/>
        <w:spacing w:line="560" w:lineRule="exact"/>
        <w:ind w:firstLineChars="200" w:firstLine="602"/>
        <w:jc w:val="left"/>
        <w:rPr>
          <w:rFonts w:ascii="仿宋_GB2312" w:hAnsi="仿宋" w:cs="仿宋"/>
          <w:sz w:val="32"/>
          <w:szCs w:val="32"/>
        </w:rPr>
      </w:pPr>
      <w:r>
        <w:rPr>
          <w:rFonts w:ascii="仿宋_GB2312" w:hAnsi="仿宋" w:cs="仿宋" w:hint="eastAsia"/>
          <w:sz w:val="32"/>
          <w:szCs w:val="32"/>
        </w:rPr>
        <w:t>2是设施设备的更新、改造方面。①完成配电房高压屏、低压柜、变压器清洁保养；②督促空调维保完成制冷空调主机保养、空调管道清洗、空调冷却塔保养保障大院空调系统正常运行；③完成二次供水水池水箱清洗消毒，并出水质报告合格；④完成消防系统设备巡查并督促维保单位完成消防设备维保保障设备正常运行；⑤完成电梯巡检保养和电梯年检保障电梯正常运行；⑥完成大楼防雷接地检测并出检测报告合格；⑦完成3楼9楼会议系统设备保养保障会议系统正常运行；⑧完成大楼屋面排水和地下室管道、化粪池</w:t>
      </w:r>
      <w:r>
        <w:rPr>
          <w:rFonts w:ascii="仿宋_GB2312" w:hAnsi="仿宋" w:cs="仿宋" w:hint="eastAsia"/>
          <w:sz w:val="32"/>
          <w:szCs w:val="32"/>
        </w:rPr>
        <w:lastRenderedPageBreak/>
        <w:t>清理保障排水系统畅通；⑨完成锅炉系统年检保养巡查保障空调制热运行；⑩完成门禁道闸系统设备保养保障设备正常运行；⑪完成公共区域灯光、电井设备巡查保养；⑫配合完成环保垃圾充电桩的安装。</w:t>
      </w:r>
    </w:p>
    <w:p w:rsidR="00EF0E92" w:rsidRDefault="006306CB">
      <w:pPr>
        <w:widowControl/>
        <w:snapToGrid w:val="0"/>
        <w:spacing w:line="560" w:lineRule="exact"/>
        <w:ind w:firstLineChars="200" w:firstLine="602"/>
        <w:jc w:val="left"/>
        <w:rPr>
          <w:rFonts w:ascii="仿宋_GB2312" w:hAnsi="仿宋" w:cs="仿宋"/>
          <w:sz w:val="32"/>
          <w:szCs w:val="32"/>
        </w:rPr>
      </w:pPr>
      <w:r>
        <w:rPr>
          <w:rFonts w:ascii="仿宋_GB2312" w:hAnsi="仿宋" w:cs="仿宋" w:hint="eastAsia"/>
          <w:sz w:val="32"/>
          <w:szCs w:val="32"/>
        </w:rPr>
        <w:t>三是安全隐患方面。仔细认真落实消防安全责任制，每月对消防设施进行检查维护，及时排查消除火灾隐患，每季度组织员工进行一次消防演练，确保消防安全。每月清洗大院南、北大厅玻璃，对停车场、院内主要道路冲洗；对院内公共区域进行全面的消杀；定期协助专业公司在院内进行“灭四害”工作，确保卫生安全。</w:t>
      </w:r>
    </w:p>
    <w:p w:rsidR="00EF0E92" w:rsidRDefault="006306CB">
      <w:pPr>
        <w:widowControl/>
        <w:snapToGrid w:val="0"/>
        <w:spacing w:line="560" w:lineRule="exact"/>
        <w:ind w:firstLineChars="200" w:firstLine="602"/>
        <w:jc w:val="left"/>
        <w:rPr>
          <w:rFonts w:ascii="仿宋_GB2312" w:hAnsi="仿宋" w:cs="仿宋"/>
          <w:sz w:val="32"/>
          <w:szCs w:val="32"/>
        </w:rPr>
      </w:pPr>
      <w:r>
        <w:rPr>
          <w:rFonts w:ascii="仿宋_GB2312" w:hAnsi="仿宋" w:cs="仿宋" w:hint="eastAsia"/>
          <w:sz w:val="32"/>
          <w:szCs w:val="32"/>
        </w:rPr>
        <w:t>四是保障机关“放心食堂”方面。机关食堂紧紧围绕中心的整体工作大局，以“食品安全”为工作核心，精心做好各项生活服务工作，全年共保障机关干部职工就餐达近30万人次，完成接待上级工作餐50余场次，圆满完成了服务保障任务。</w:t>
      </w:r>
    </w:p>
    <w:p w:rsidR="00EF0E92" w:rsidRDefault="006306CB">
      <w:pPr>
        <w:widowControl/>
        <w:snapToGrid w:val="0"/>
        <w:spacing w:line="560" w:lineRule="exact"/>
        <w:ind w:firstLineChars="200" w:firstLine="602"/>
        <w:jc w:val="left"/>
        <w:rPr>
          <w:rFonts w:ascii="仿宋_GB2312" w:hAnsi="仿宋" w:cs="仿宋"/>
          <w:sz w:val="32"/>
          <w:szCs w:val="32"/>
        </w:rPr>
      </w:pPr>
      <w:r>
        <w:rPr>
          <w:rFonts w:ascii="仿宋_GB2312" w:hAnsi="仿宋" w:cs="仿宋" w:hint="eastAsia"/>
          <w:sz w:val="32"/>
          <w:szCs w:val="32"/>
        </w:rPr>
        <w:t>五是绿化、保洁管理方面。每天对公共区域进行巡回保洁。每周对地下室管道、院内所有沟、渠、井进行清理。加强常规管理，注意随时维护，确保公共区域管理及时到位。全面完成大院绿化维护保养各项任务，做到无杂草、无死树、死苗、无垃圾。对南北草坪、灌木、乔木及时进行修剪，保持草坪平整、油绿、不板结，成为观赏性强的优质草坪。对乔、灌木及时进行施肥、造型，防治病虫害，做好抗旱浇水工作。</w:t>
      </w:r>
    </w:p>
    <w:p w:rsidR="00EF0E92" w:rsidRDefault="006306CB">
      <w:pPr>
        <w:widowControl/>
        <w:snapToGrid w:val="0"/>
        <w:spacing w:line="560" w:lineRule="exact"/>
        <w:ind w:firstLineChars="200" w:firstLine="602"/>
        <w:jc w:val="left"/>
        <w:rPr>
          <w:rFonts w:ascii="仿宋_GB2312" w:hAnsi="仿宋" w:cs="仿宋"/>
          <w:sz w:val="32"/>
          <w:szCs w:val="32"/>
        </w:rPr>
      </w:pPr>
      <w:r>
        <w:rPr>
          <w:rFonts w:ascii="仿宋_GB2312" w:hAnsi="仿宋" w:cs="仿宋" w:hint="eastAsia"/>
          <w:sz w:val="32"/>
          <w:szCs w:val="32"/>
        </w:rPr>
        <w:t>六是全区公共机构能耗统计工作方面。上半年对全区各部门、街道能源统计人员进行一次大规模的业务培训，提升能耗统计人员</w:t>
      </w:r>
      <w:r>
        <w:rPr>
          <w:rFonts w:ascii="仿宋_GB2312" w:hAnsi="仿宋" w:cs="仿宋" w:hint="eastAsia"/>
          <w:sz w:val="32"/>
          <w:szCs w:val="32"/>
        </w:rPr>
        <w:lastRenderedPageBreak/>
        <w:t>的业务素质。按照时间节点推进全区公共机构一、二、三、四季度能耗统计报表上报工作，每季度认真核实各单位能源消费数据，做好对比分析工作，制定了公共机构节能工作实施细则，确保全年目标任务完成。</w:t>
      </w:r>
    </w:p>
    <w:p w:rsidR="00EF0E92" w:rsidRDefault="006306CB">
      <w:pPr>
        <w:widowControl/>
        <w:snapToGrid w:val="0"/>
        <w:spacing w:line="560" w:lineRule="exact"/>
        <w:ind w:firstLineChars="200" w:firstLine="602"/>
        <w:jc w:val="left"/>
        <w:rPr>
          <w:rFonts w:ascii="仿宋_GB2312" w:hAnsi="仿宋" w:cs="仿宋"/>
          <w:sz w:val="32"/>
          <w:szCs w:val="32"/>
        </w:rPr>
      </w:pPr>
      <w:r>
        <w:rPr>
          <w:rFonts w:ascii="仿宋_GB2312" w:hAnsi="仿宋" w:cs="仿宋" w:hint="eastAsia"/>
          <w:sz w:val="32"/>
          <w:szCs w:val="32"/>
        </w:rPr>
        <w:t>七是做好机关干部独生子女保健费发放工作方面。发放2018年机关干部182名独生子女保健费2.19万元，购买独生子女保险1.05万元。</w:t>
      </w:r>
    </w:p>
    <w:p w:rsidR="00EF0E92" w:rsidRDefault="006306CB">
      <w:pPr>
        <w:widowControl/>
        <w:snapToGrid w:val="0"/>
        <w:spacing w:line="560" w:lineRule="exact"/>
        <w:ind w:firstLineChars="200" w:firstLine="602"/>
        <w:jc w:val="left"/>
        <w:rPr>
          <w:rFonts w:ascii="仿宋_GB2312" w:hAnsi="仿宋_GB2312" w:cs="仿宋_GB2312"/>
          <w:b/>
          <w:bCs/>
          <w:sz w:val="32"/>
          <w:szCs w:val="32"/>
        </w:rPr>
      </w:pPr>
      <w:r>
        <w:rPr>
          <w:rFonts w:ascii="仿宋_GB2312" w:hAnsi="仿宋" w:cs="仿宋" w:hint="eastAsia"/>
          <w:sz w:val="32"/>
          <w:szCs w:val="32"/>
        </w:rPr>
        <w:t>八是生活垃圾分类工作。完善机关生活垃圾分类相关标识，完成各分类点位的设施布置，保障分类设施统一规范。创建生活垃圾分类宣传栏，采取分发垃圾分类宣传单、垃圾分类比赛等方法，宣传垃圾分类相关政策知识，开展生活垃圾分类工作。</w:t>
      </w:r>
    </w:p>
    <w:p w:rsidR="00EF0E92" w:rsidRDefault="006306CB">
      <w:pPr>
        <w:widowControl/>
        <w:snapToGrid w:val="0"/>
        <w:spacing w:line="560" w:lineRule="exact"/>
        <w:ind w:firstLineChars="200" w:firstLine="602"/>
        <w:jc w:val="left"/>
        <w:rPr>
          <w:rFonts w:ascii="黑体" w:eastAsia="黑体" w:hAnsi="黑体" w:cs="黑体"/>
          <w:sz w:val="32"/>
          <w:szCs w:val="32"/>
        </w:rPr>
      </w:pPr>
      <w:r>
        <w:rPr>
          <w:rFonts w:ascii="黑体" w:eastAsia="黑体" w:hAnsi="黑体" w:cs="黑体" w:hint="eastAsia"/>
          <w:sz w:val="32"/>
          <w:szCs w:val="32"/>
        </w:rPr>
        <w:t>四、存在的主要问题及下一步改进措施</w:t>
      </w:r>
    </w:p>
    <w:p w:rsidR="00EF0E92" w:rsidRDefault="006306CB">
      <w:pPr>
        <w:widowControl/>
        <w:snapToGrid w:val="0"/>
        <w:spacing w:line="560" w:lineRule="exact"/>
        <w:ind w:firstLineChars="200" w:firstLine="602"/>
        <w:jc w:val="left"/>
        <w:rPr>
          <w:rFonts w:ascii="仿宋_GB2312" w:hAnsi="仿宋" w:cs="仿宋"/>
          <w:sz w:val="32"/>
          <w:szCs w:val="32"/>
        </w:rPr>
      </w:pPr>
      <w:r>
        <w:rPr>
          <w:rFonts w:ascii="仿宋_GB2312" w:hAnsi="仿宋" w:cs="仿宋" w:hint="eastAsia"/>
          <w:sz w:val="32"/>
          <w:szCs w:val="32"/>
        </w:rPr>
        <w:t>为全面推进绩效管理工作，进一步规范财政预算项目资金的绩效目标管理，本中心以绩效目标为导向，强化支出责任，提高财政资金使用效益，通过绩效评价，全面衡量项目实施管理及资金使用情况，项目完成及绩效目标实现情况，了解和分析资金是否达到预期目标，检验资金使用效果，进一步加强和完善财政预算项目资金管理，取得了一定成效，但对照区财政局要求，还存在以下问题需要加以改进。</w:t>
      </w:r>
    </w:p>
    <w:p w:rsidR="00EF0E92" w:rsidRDefault="006306CB">
      <w:pPr>
        <w:widowControl/>
        <w:snapToGrid w:val="0"/>
        <w:spacing w:line="560" w:lineRule="exact"/>
        <w:ind w:firstLineChars="200" w:firstLine="602"/>
        <w:jc w:val="left"/>
        <w:rPr>
          <w:rFonts w:ascii="仿宋_GB2312" w:hAnsi="仿宋" w:cs="仿宋"/>
          <w:sz w:val="32"/>
          <w:szCs w:val="32"/>
        </w:rPr>
      </w:pPr>
      <w:r>
        <w:rPr>
          <w:rFonts w:ascii="仿宋_GB2312" w:hAnsi="仿宋" w:cs="仿宋" w:hint="eastAsia"/>
          <w:sz w:val="32"/>
          <w:szCs w:val="32"/>
        </w:rPr>
        <w:t>一是部分财政预算项目资金未完全支出。部分项目实施周期较长，需要在下一年度方可完成检查、复查和验收，一时难以结算，造成部门项目存在资金结余。</w:t>
      </w:r>
    </w:p>
    <w:p w:rsidR="00EF0E92" w:rsidRDefault="006306CB">
      <w:pPr>
        <w:widowControl/>
        <w:snapToGrid w:val="0"/>
        <w:spacing w:line="560" w:lineRule="exact"/>
        <w:ind w:firstLineChars="200" w:firstLine="602"/>
        <w:jc w:val="left"/>
        <w:rPr>
          <w:rFonts w:ascii="仿宋_GB2312" w:hAnsi="仿宋" w:cs="仿宋"/>
          <w:sz w:val="32"/>
          <w:szCs w:val="32"/>
        </w:rPr>
      </w:pPr>
      <w:r>
        <w:rPr>
          <w:rFonts w:ascii="仿宋_GB2312" w:hAnsi="仿宋" w:cs="仿宋" w:hint="eastAsia"/>
          <w:sz w:val="32"/>
          <w:szCs w:val="32"/>
        </w:rPr>
        <w:lastRenderedPageBreak/>
        <w:t>二是台账资料不够规范健全。部分工程项目档案资料没有归到同一目录、同一处所存放，未形成完整的工作台账。</w:t>
      </w:r>
    </w:p>
    <w:p w:rsidR="00EF0E92" w:rsidRDefault="006306CB">
      <w:pPr>
        <w:widowControl/>
        <w:snapToGrid w:val="0"/>
        <w:spacing w:line="560" w:lineRule="exact"/>
        <w:ind w:firstLineChars="200" w:firstLine="602"/>
        <w:jc w:val="left"/>
        <w:rPr>
          <w:rFonts w:ascii="仿宋_GB2312" w:hAnsi="仿宋" w:cs="仿宋"/>
          <w:sz w:val="32"/>
          <w:szCs w:val="32"/>
        </w:rPr>
      </w:pPr>
      <w:r>
        <w:rPr>
          <w:rFonts w:ascii="仿宋_GB2312" w:hAnsi="仿宋" w:cs="仿宋" w:hint="eastAsia"/>
          <w:sz w:val="32"/>
          <w:szCs w:val="32"/>
        </w:rPr>
        <w:t>三是有其他单位交办专项工程或应急工程等工作，在上年度预算的编制时无法准确预计，必须由当年追加费用，因而造成预决算间存在差异。</w:t>
      </w:r>
    </w:p>
    <w:p w:rsidR="00EF0E92" w:rsidRDefault="006306CB">
      <w:pPr>
        <w:widowControl/>
        <w:snapToGrid w:val="0"/>
        <w:spacing w:line="560" w:lineRule="exact"/>
        <w:ind w:firstLineChars="200" w:firstLine="602"/>
        <w:jc w:val="left"/>
        <w:rPr>
          <w:rFonts w:ascii="仿宋_GB2312" w:hAnsi="仿宋" w:cs="仿宋"/>
          <w:sz w:val="32"/>
          <w:szCs w:val="32"/>
        </w:rPr>
      </w:pPr>
      <w:r>
        <w:rPr>
          <w:rFonts w:ascii="仿宋_GB2312" w:hAnsi="仿宋" w:cs="仿宋" w:hint="eastAsia"/>
          <w:sz w:val="32"/>
          <w:szCs w:val="32"/>
        </w:rPr>
        <w:t>下一步，我局将严格按照《中华人民共和国预算法》、《中共湖南省委办公厅 湖南省人民政府办公厅关于全面实施预算绩效管理的实施意见》（湘办发〔2019〕10号）、《长沙市人民政府关于印发&lt;长沙市财政支出绩效评价结果应用管理办法&gt;的通知》（长政发〔2015〕4号）、《天心区人民政府办公室关于推进预算绩效管理的意见》（天政办发〔2012〕57号）等要求，积极加强学习研究、加强区财政局对口业务科室的请示汇报，进一步查缺补漏、完善有关工作，建立完善财政预算资金使用管理制度，总结经验，建立健全资金项目的资料档案，按项目名称统一归档，强化支出责任，切实加强对项目资金申报、使用和评价各个环节的规范管理，提高资金使用效益。</w:t>
      </w:r>
    </w:p>
    <w:p w:rsidR="00EF0E92" w:rsidRDefault="006306CB">
      <w:pPr>
        <w:widowControl/>
        <w:snapToGrid w:val="0"/>
        <w:spacing w:line="560" w:lineRule="exact"/>
        <w:ind w:firstLineChars="200" w:firstLine="602"/>
        <w:jc w:val="left"/>
        <w:rPr>
          <w:rFonts w:ascii="黑体" w:eastAsia="黑体" w:hAnsi="黑体" w:cs="黑体"/>
          <w:sz w:val="32"/>
          <w:szCs w:val="32"/>
        </w:rPr>
      </w:pPr>
      <w:r>
        <w:rPr>
          <w:rFonts w:ascii="黑体" w:eastAsia="黑体" w:hAnsi="黑体" w:cs="黑体" w:hint="eastAsia"/>
          <w:sz w:val="32"/>
          <w:szCs w:val="32"/>
        </w:rPr>
        <w:t>五、绩效自评结果拟应用和公开情况</w:t>
      </w:r>
    </w:p>
    <w:p w:rsidR="00EF0E92" w:rsidRDefault="006306CB">
      <w:pPr>
        <w:widowControl/>
        <w:snapToGrid w:val="0"/>
        <w:spacing w:line="560" w:lineRule="exact"/>
        <w:ind w:firstLineChars="200" w:firstLine="602"/>
        <w:jc w:val="left"/>
        <w:rPr>
          <w:rFonts w:ascii="仿宋_GB2312" w:hAnsi="仿宋" w:cs="仿宋"/>
          <w:sz w:val="32"/>
          <w:szCs w:val="32"/>
        </w:rPr>
      </w:pPr>
      <w:r>
        <w:rPr>
          <w:rFonts w:ascii="仿宋_GB2312" w:hAnsi="仿宋" w:cs="仿宋" w:hint="eastAsia"/>
          <w:sz w:val="32"/>
          <w:szCs w:val="32"/>
        </w:rPr>
        <w:t>绩效自评结果在单位内部公开</w:t>
      </w:r>
    </w:p>
    <w:p w:rsidR="00EF0E92" w:rsidRDefault="006306CB">
      <w:pPr>
        <w:widowControl/>
        <w:snapToGrid w:val="0"/>
        <w:spacing w:line="560" w:lineRule="exact"/>
        <w:ind w:firstLineChars="200" w:firstLine="602"/>
        <w:jc w:val="left"/>
        <w:rPr>
          <w:rFonts w:ascii="黑体" w:eastAsia="黑体" w:hAnsi="黑体" w:cs="黑体"/>
          <w:sz w:val="32"/>
          <w:szCs w:val="32"/>
        </w:rPr>
      </w:pPr>
      <w:r>
        <w:rPr>
          <w:rFonts w:ascii="黑体" w:eastAsia="黑体" w:hAnsi="黑体" w:cs="黑体" w:hint="eastAsia"/>
          <w:sz w:val="32"/>
          <w:szCs w:val="32"/>
        </w:rPr>
        <w:t>六、其他需要说明的情况</w:t>
      </w:r>
    </w:p>
    <w:p w:rsidR="00EF0E92" w:rsidRDefault="006306CB">
      <w:pPr>
        <w:widowControl/>
        <w:snapToGrid w:val="0"/>
        <w:spacing w:line="560" w:lineRule="exact"/>
        <w:ind w:firstLineChars="200" w:firstLine="602"/>
        <w:jc w:val="left"/>
        <w:rPr>
          <w:rFonts w:ascii="仿宋_GB2312" w:hAnsi="仿宋" w:cs="仿宋"/>
          <w:sz w:val="32"/>
          <w:szCs w:val="32"/>
        </w:rPr>
      </w:pPr>
      <w:r>
        <w:rPr>
          <w:rFonts w:ascii="仿宋_GB2312" w:hAnsi="仿宋" w:cs="仿宋" w:hint="eastAsia"/>
          <w:sz w:val="32"/>
          <w:szCs w:val="32"/>
        </w:rPr>
        <w:t>无</w:t>
      </w:r>
    </w:p>
    <w:p w:rsidR="00EF0E92" w:rsidRDefault="006306CB">
      <w:pPr>
        <w:widowControl/>
        <w:spacing w:line="600" w:lineRule="exact"/>
        <w:ind w:firstLineChars="400" w:firstLine="1204"/>
        <w:jc w:val="left"/>
        <w:rPr>
          <w:sz w:val="32"/>
          <w:szCs w:val="32"/>
        </w:rPr>
      </w:pPr>
      <w:r>
        <w:rPr>
          <w:sz w:val="32"/>
          <w:szCs w:val="32"/>
        </w:rPr>
        <w:t>附件：</w:t>
      </w:r>
      <w:r>
        <w:rPr>
          <w:sz w:val="32"/>
          <w:szCs w:val="32"/>
        </w:rPr>
        <w:t>1</w:t>
      </w:r>
      <w:r>
        <w:rPr>
          <w:rFonts w:hint="eastAsia"/>
          <w:sz w:val="32"/>
          <w:szCs w:val="32"/>
        </w:rPr>
        <w:t>.</w:t>
      </w:r>
      <w:r>
        <w:rPr>
          <w:sz w:val="32"/>
          <w:szCs w:val="32"/>
        </w:rPr>
        <w:t>部门整体支出绩效评价基础数据表</w:t>
      </w:r>
    </w:p>
    <w:p w:rsidR="00EF0E92" w:rsidRDefault="006306CB">
      <w:pPr>
        <w:widowControl/>
        <w:spacing w:line="600" w:lineRule="exact"/>
        <w:ind w:firstLineChars="700" w:firstLine="2107"/>
        <w:jc w:val="left"/>
        <w:rPr>
          <w:sz w:val="32"/>
          <w:szCs w:val="32"/>
        </w:rPr>
      </w:pPr>
      <w:r>
        <w:rPr>
          <w:sz w:val="32"/>
          <w:szCs w:val="32"/>
        </w:rPr>
        <w:t>2</w:t>
      </w:r>
      <w:r>
        <w:rPr>
          <w:rFonts w:hint="eastAsia"/>
          <w:sz w:val="32"/>
          <w:szCs w:val="32"/>
        </w:rPr>
        <w:t>.</w:t>
      </w:r>
      <w:r>
        <w:rPr>
          <w:sz w:val="32"/>
          <w:szCs w:val="32"/>
        </w:rPr>
        <w:t>部门整体支出绩效评价指标评分表</w:t>
      </w:r>
    </w:p>
    <w:p w:rsidR="00EF0E92" w:rsidRDefault="006306CB">
      <w:pPr>
        <w:adjustRightInd w:val="0"/>
        <w:snapToGrid w:val="0"/>
        <w:spacing w:line="560" w:lineRule="exact"/>
        <w:ind w:right="-36"/>
        <w:jc w:val="center"/>
        <w:rPr>
          <w:rFonts w:ascii="方正小标宋简体" w:eastAsia="方正小标宋简体" w:hAnsi="方正小标宋简体" w:cs="方正小标宋简体"/>
          <w:kern w:val="0"/>
          <w:sz w:val="36"/>
          <w:szCs w:val="36"/>
        </w:rPr>
      </w:pPr>
      <w:r>
        <w:rPr>
          <w:rFonts w:ascii="仿宋_GB2312" w:hint="eastAsia"/>
          <w:color w:val="000000"/>
          <w:sz w:val="32"/>
          <w:szCs w:val="32"/>
        </w:rPr>
        <w:br w:type="page"/>
      </w:r>
      <w:r>
        <w:rPr>
          <w:rFonts w:ascii="方正小标宋简体" w:eastAsia="方正小标宋简体" w:hAnsi="方正小标宋简体" w:cs="方正小标宋简体" w:hint="eastAsia"/>
          <w:kern w:val="0"/>
          <w:sz w:val="36"/>
          <w:szCs w:val="36"/>
        </w:rPr>
        <w:lastRenderedPageBreak/>
        <w:t>部门整体支出绩效评价基础数据表</w:t>
      </w:r>
    </w:p>
    <w:p w:rsidR="00EF0E92" w:rsidRDefault="006306CB">
      <w:pPr>
        <w:adjustRightInd w:val="0"/>
        <w:snapToGrid w:val="0"/>
        <w:spacing w:line="560" w:lineRule="exact"/>
        <w:ind w:right="-36"/>
        <w:jc w:val="right"/>
        <w:rPr>
          <w:rFonts w:ascii="仿宋_GB2312"/>
          <w:kern w:val="0"/>
          <w:sz w:val="22"/>
          <w:szCs w:val="22"/>
        </w:rPr>
      </w:pPr>
      <w:r>
        <w:rPr>
          <w:rFonts w:ascii="仿宋_GB2312" w:hint="eastAsia"/>
          <w:kern w:val="0"/>
          <w:sz w:val="22"/>
          <w:szCs w:val="22"/>
        </w:rPr>
        <w:t>金额单位：万元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311"/>
        <w:gridCol w:w="1352"/>
        <w:gridCol w:w="1280"/>
        <w:gridCol w:w="1311"/>
        <w:gridCol w:w="1625"/>
      </w:tblGrid>
      <w:tr w:rsidR="00EF0E92">
        <w:trPr>
          <w:trHeight w:val="798"/>
        </w:trPr>
        <w:tc>
          <w:tcPr>
            <w:tcW w:w="2021" w:type="dxa"/>
            <w:shd w:val="clear" w:color="auto" w:fill="auto"/>
            <w:vAlign w:val="center"/>
          </w:tcPr>
          <w:p w:rsidR="00EF0E92" w:rsidRDefault="006306CB">
            <w:pPr>
              <w:widowControl/>
              <w:jc w:val="center"/>
              <w:textAlignment w:val="center"/>
              <w:rPr>
                <w:rFonts w:ascii="仿宋_GB2312"/>
                <w:kern w:val="0"/>
                <w:sz w:val="32"/>
                <w:szCs w:val="32"/>
              </w:rPr>
            </w:pPr>
            <w:r>
              <w:rPr>
                <w:rFonts w:ascii="黑体" w:eastAsia="黑体" w:hAnsi="宋体" w:cs="黑体" w:hint="eastAsia"/>
                <w:color w:val="000000"/>
                <w:kern w:val="0"/>
                <w:sz w:val="20"/>
                <w:lang w:bidi="ar"/>
              </w:rPr>
              <w:t>经费控制情况</w:t>
            </w:r>
          </w:p>
        </w:tc>
        <w:tc>
          <w:tcPr>
            <w:tcW w:w="1336" w:type="dxa"/>
            <w:shd w:val="clear" w:color="auto" w:fill="auto"/>
            <w:vAlign w:val="center"/>
          </w:tcPr>
          <w:p w:rsidR="00EF0E92" w:rsidRDefault="006306CB">
            <w:pPr>
              <w:widowControl/>
              <w:spacing w:line="300" w:lineRule="exact"/>
              <w:jc w:val="left"/>
              <w:textAlignment w:val="center"/>
              <w:rPr>
                <w:rFonts w:ascii="仿宋_GB2312" w:hAnsi="宋体" w:cs="仿宋_GB2312"/>
                <w:color w:val="000000"/>
                <w:kern w:val="0"/>
                <w:sz w:val="20"/>
                <w:szCs w:val="22"/>
                <w:lang w:bidi="ar"/>
              </w:rPr>
            </w:pPr>
            <w:r>
              <w:rPr>
                <w:rFonts w:ascii="仿宋_GB2312" w:hAnsi="宋体" w:cs="仿宋_GB2312" w:hint="eastAsia"/>
                <w:color w:val="000000"/>
                <w:kern w:val="0"/>
                <w:sz w:val="20"/>
                <w:szCs w:val="22"/>
                <w:lang w:bidi="ar"/>
              </w:rPr>
              <w:t>2018年</w:t>
            </w:r>
            <w:r>
              <w:rPr>
                <w:rFonts w:ascii="仿宋_GB2312" w:hAnsi="宋体" w:cs="仿宋_GB2312" w:hint="eastAsia"/>
                <w:color w:val="000000"/>
                <w:kern w:val="0"/>
                <w:sz w:val="20"/>
                <w:szCs w:val="22"/>
                <w:lang w:bidi="ar"/>
              </w:rPr>
              <w:br/>
              <w:t>决算数</w:t>
            </w:r>
          </w:p>
        </w:tc>
        <w:tc>
          <w:tcPr>
            <w:tcW w:w="1379" w:type="dxa"/>
            <w:shd w:val="clear" w:color="auto" w:fill="auto"/>
            <w:vAlign w:val="center"/>
          </w:tcPr>
          <w:p w:rsidR="00EF0E92" w:rsidRDefault="006306CB">
            <w:pPr>
              <w:widowControl/>
              <w:spacing w:line="300" w:lineRule="exact"/>
              <w:jc w:val="left"/>
              <w:textAlignment w:val="center"/>
              <w:rPr>
                <w:rFonts w:ascii="仿宋_GB2312" w:hAnsi="宋体" w:cs="仿宋_GB2312"/>
                <w:color w:val="000000"/>
                <w:kern w:val="0"/>
                <w:sz w:val="20"/>
                <w:szCs w:val="22"/>
                <w:lang w:bidi="ar"/>
              </w:rPr>
            </w:pPr>
            <w:r>
              <w:rPr>
                <w:rFonts w:ascii="仿宋_GB2312" w:hAnsi="宋体" w:cs="仿宋_GB2312" w:hint="eastAsia"/>
                <w:color w:val="000000"/>
                <w:kern w:val="0"/>
                <w:sz w:val="20"/>
                <w:szCs w:val="22"/>
                <w:lang w:bidi="ar"/>
              </w:rPr>
              <w:t>2019年</w:t>
            </w:r>
            <w:r>
              <w:rPr>
                <w:rFonts w:ascii="仿宋_GB2312" w:hAnsi="宋体" w:cs="仿宋_GB2312" w:hint="eastAsia"/>
                <w:color w:val="000000"/>
                <w:kern w:val="0"/>
                <w:sz w:val="20"/>
                <w:szCs w:val="22"/>
                <w:lang w:bidi="ar"/>
              </w:rPr>
              <w:br/>
              <w:t>年初预算数</w:t>
            </w:r>
          </w:p>
        </w:tc>
        <w:tc>
          <w:tcPr>
            <w:tcW w:w="1303" w:type="dxa"/>
            <w:shd w:val="clear" w:color="auto" w:fill="auto"/>
            <w:vAlign w:val="center"/>
          </w:tcPr>
          <w:p w:rsidR="00EF0E92" w:rsidRDefault="006306CB">
            <w:pPr>
              <w:widowControl/>
              <w:spacing w:line="300" w:lineRule="exact"/>
              <w:jc w:val="left"/>
              <w:textAlignment w:val="center"/>
              <w:rPr>
                <w:rFonts w:ascii="仿宋_GB2312" w:hAnsi="宋体" w:cs="仿宋_GB2312"/>
                <w:color w:val="000000"/>
                <w:kern w:val="0"/>
                <w:sz w:val="20"/>
                <w:szCs w:val="22"/>
                <w:lang w:bidi="ar"/>
              </w:rPr>
            </w:pPr>
            <w:r>
              <w:rPr>
                <w:rFonts w:ascii="仿宋_GB2312" w:hAnsi="宋体" w:cs="仿宋_GB2312" w:hint="eastAsia"/>
                <w:color w:val="000000"/>
                <w:kern w:val="0"/>
                <w:sz w:val="20"/>
                <w:szCs w:val="22"/>
                <w:lang w:bidi="ar"/>
              </w:rPr>
              <w:t>2019年</w:t>
            </w:r>
            <w:r>
              <w:rPr>
                <w:rFonts w:ascii="仿宋_GB2312" w:hAnsi="宋体" w:cs="仿宋_GB2312" w:hint="eastAsia"/>
                <w:color w:val="000000"/>
                <w:kern w:val="0"/>
                <w:sz w:val="20"/>
                <w:szCs w:val="22"/>
                <w:lang w:bidi="ar"/>
              </w:rPr>
              <w:br/>
              <w:t>调整预算数</w:t>
            </w:r>
          </w:p>
        </w:tc>
        <w:tc>
          <w:tcPr>
            <w:tcW w:w="1336" w:type="dxa"/>
            <w:shd w:val="clear" w:color="auto" w:fill="auto"/>
            <w:vAlign w:val="center"/>
          </w:tcPr>
          <w:p w:rsidR="00EF0E92" w:rsidRDefault="006306CB">
            <w:pPr>
              <w:widowControl/>
              <w:spacing w:line="300" w:lineRule="exact"/>
              <w:jc w:val="left"/>
              <w:textAlignment w:val="center"/>
              <w:rPr>
                <w:rFonts w:ascii="仿宋_GB2312" w:hAnsi="宋体" w:cs="仿宋_GB2312"/>
                <w:color w:val="000000"/>
                <w:kern w:val="0"/>
                <w:sz w:val="20"/>
                <w:szCs w:val="22"/>
                <w:lang w:bidi="ar"/>
              </w:rPr>
            </w:pPr>
            <w:r>
              <w:rPr>
                <w:rFonts w:ascii="仿宋_GB2312" w:hAnsi="宋体" w:cs="仿宋_GB2312" w:hint="eastAsia"/>
                <w:color w:val="000000"/>
                <w:kern w:val="0"/>
                <w:sz w:val="20"/>
                <w:szCs w:val="22"/>
                <w:lang w:bidi="ar"/>
              </w:rPr>
              <w:t>2019年</w:t>
            </w:r>
            <w:r>
              <w:rPr>
                <w:rFonts w:ascii="仿宋_GB2312" w:hAnsi="宋体" w:cs="仿宋_GB2312" w:hint="eastAsia"/>
                <w:color w:val="000000"/>
                <w:kern w:val="0"/>
                <w:sz w:val="20"/>
                <w:szCs w:val="22"/>
                <w:lang w:bidi="ar"/>
              </w:rPr>
              <w:br/>
              <w:t>决算数</w:t>
            </w:r>
          </w:p>
        </w:tc>
        <w:tc>
          <w:tcPr>
            <w:tcW w:w="1685" w:type="dxa"/>
            <w:shd w:val="clear" w:color="auto" w:fill="auto"/>
            <w:vAlign w:val="center"/>
          </w:tcPr>
          <w:p w:rsidR="00EF0E92" w:rsidRDefault="006306CB">
            <w:pPr>
              <w:widowControl/>
              <w:spacing w:line="300" w:lineRule="exact"/>
              <w:jc w:val="left"/>
              <w:textAlignment w:val="center"/>
              <w:rPr>
                <w:rFonts w:ascii="仿宋_GB2312" w:hAnsi="宋体" w:cs="仿宋_GB2312"/>
                <w:color w:val="000000"/>
                <w:kern w:val="0"/>
                <w:sz w:val="20"/>
                <w:szCs w:val="22"/>
                <w:lang w:bidi="ar"/>
              </w:rPr>
            </w:pPr>
            <w:r>
              <w:rPr>
                <w:rFonts w:ascii="仿宋_GB2312" w:hAnsi="宋体" w:cs="仿宋_GB2312" w:hint="eastAsia"/>
                <w:color w:val="000000"/>
                <w:kern w:val="0"/>
                <w:sz w:val="20"/>
                <w:szCs w:val="22"/>
                <w:lang w:bidi="ar"/>
              </w:rPr>
              <w:t>备注</w:t>
            </w:r>
          </w:p>
        </w:tc>
      </w:tr>
      <w:tr w:rsidR="00EF0E92">
        <w:trPr>
          <w:trHeight w:val="537"/>
        </w:trPr>
        <w:tc>
          <w:tcPr>
            <w:tcW w:w="2021" w:type="dxa"/>
            <w:shd w:val="clear" w:color="auto" w:fill="auto"/>
            <w:vAlign w:val="center"/>
          </w:tcPr>
          <w:p w:rsidR="00EF0E92" w:rsidRDefault="006306CB">
            <w:pPr>
              <w:widowControl/>
              <w:jc w:val="left"/>
              <w:textAlignment w:val="center"/>
              <w:rPr>
                <w:rFonts w:ascii="仿宋_GB2312"/>
                <w:kern w:val="0"/>
                <w:sz w:val="32"/>
                <w:szCs w:val="32"/>
              </w:rPr>
            </w:pPr>
            <w:r>
              <w:rPr>
                <w:rFonts w:ascii="仿宋_GB2312" w:hAnsi="宋体" w:cs="仿宋_GB2312" w:hint="eastAsia"/>
                <w:b/>
                <w:color w:val="000000"/>
                <w:kern w:val="0"/>
                <w:sz w:val="20"/>
                <w:lang w:bidi="ar"/>
              </w:rPr>
              <w:t>支出合计</w:t>
            </w:r>
          </w:p>
        </w:tc>
        <w:tc>
          <w:tcPr>
            <w:tcW w:w="1336" w:type="dxa"/>
            <w:shd w:val="clear" w:color="auto" w:fill="auto"/>
            <w:vAlign w:val="center"/>
          </w:tcPr>
          <w:p w:rsidR="00EF0E92" w:rsidRDefault="006306CB">
            <w:pPr>
              <w:widowControl/>
              <w:spacing w:line="300" w:lineRule="exact"/>
              <w:jc w:val="center"/>
              <w:textAlignment w:val="center"/>
              <w:rPr>
                <w:rFonts w:ascii="仿宋_GB2312" w:hAnsi="宋体" w:cs="仿宋_GB2312"/>
                <w:color w:val="000000"/>
                <w:kern w:val="0"/>
                <w:sz w:val="20"/>
                <w:szCs w:val="22"/>
                <w:lang w:bidi="ar"/>
              </w:rPr>
            </w:pPr>
            <w:r>
              <w:rPr>
                <w:rFonts w:ascii="仿宋_GB2312" w:hAnsi="宋体" w:cs="仿宋_GB2312" w:hint="eastAsia"/>
                <w:color w:val="000000"/>
                <w:kern w:val="0"/>
                <w:sz w:val="20"/>
                <w:szCs w:val="22"/>
                <w:lang w:bidi="ar"/>
              </w:rPr>
              <w:t>4663.32</w:t>
            </w:r>
          </w:p>
        </w:tc>
        <w:tc>
          <w:tcPr>
            <w:tcW w:w="1379" w:type="dxa"/>
            <w:shd w:val="clear" w:color="auto" w:fill="auto"/>
            <w:vAlign w:val="center"/>
          </w:tcPr>
          <w:p w:rsidR="00EF0E92" w:rsidRDefault="006306CB">
            <w:pPr>
              <w:widowControl/>
              <w:spacing w:line="300" w:lineRule="exact"/>
              <w:jc w:val="center"/>
              <w:textAlignment w:val="center"/>
              <w:rPr>
                <w:rFonts w:ascii="仿宋_GB2312" w:hAnsi="宋体" w:cs="仿宋_GB2312"/>
                <w:color w:val="000000"/>
                <w:kern w:val="0"/>
                <w:sz w:val="20"/>
                <w:szCs w:val="22"/>
                <w:lang w:bidi="ar"/>
              </w:rPr>
            </w:pPr>
            <w:r>
              <w:rPr>
                <w:rFonts w:ascii="仿宋_GB2312" w:hAnsi="宋体" w:cs="仿宋_GB2312" w:hint="eastAsia"/>
                <w:color w:val="000000"/>
                <w:kern w:val="0"/>
                <w:sz w:val="20"/>
                <w:szCs w:val="22"/>
                <w:lang w:bidi="ar"/>
              </w:rPr>
              <w:t>4267.23</w:t>
            </w:r>
          </w:p>
        </w:tc>
        <w:tc>
          <w:tcPr>
            <w:tcW w:w="1303" w:type="dxa"/>
            <w:shd w:val="clear" w:color="auto" w:fill="auto"/>
            <w:vAlign w:val="center"/>
          </w:tcPr>
          <w:p w:rsidR="00EF0E92" w:rsidRDefault="006306CB">
            <w:pPr>
              <w:widowControl/>
              <w:spacing w:line="300" w:lineRule="exact"/>
              <w:jc w:val="center"/>
              <w:textAlignment w:val="center"/>
              <w:rPr>
                <w:rFonts w:ascii="仿宋_GB2312" w:hAnsi="宋体" w:cs="仿宋_GB2312"/>
                <w:color w:val="000000"/>
                <w:kern w:val="0"/>
                <w:sz w:val="20"/>
                <w:szCs w:val="22"/>
                <w:lang w:bidi="ar"/>
              </w:rPr>
            </w:pPr>
            <w:r>
              <w:rPr>
                <w:rFonts w:ascii="仿宋_GB2312" w:hAnsi="宋体" w:cs="仿宋_GB2312" w:hint="eastAsia"/>
                <w:color w:val="000000"/>
                <w:kern w:val="0"/>
                <w:sz w:val="20"/>
                <w:szCs w:val="22"/>
                <w:lang w:bidi="ar"/>
              </w:rPr>
              <w:t>4707.25</w:t>
            </w:r>
          </w:p>
        </w:tc>
        <w:tc>
          <w:tcPr>
            <w:tcW w:w="1336" w:type="dxa"/>
            <w:shd w:val="clear" w:color="auto" w:fill="auto"/>
            <w:vAlign w:val="center"/>
          </w:tcPr>
          <w:p w:rsidR="00EF0E92" w:rsidRDefault="006306CB">
            <w:pPr>
              <w:widowControl/>
              <w:spacing w:line="300" w:lineRule="exact"/>
              <w:jc w:val="center"/>
              <w:textAlignment w:val="center"/>
              <w:rPr>
                <w:rFonts w:ascii="仿宋_GB2312" w:hAnsi="宋体" w:cs="仿宋_GB2312"/>
                <w:color w:val="000000"/>
                <w:kern w:val="0"/>
                <w:sz w:val="20"/>
                <w:szCs w:val="22"/>
                <w:lang w:bidi="ar"/>
              </w:rPr>
            </w:pPr>
            <w:r>
              <w:rPr>
                <w:rFonts w:ascii="仿宋_GB2312" w:hAnsi="宋体" w:cs="仿宋_GB2312" w:hint="eastAsia"/>
                <w:color w:val="000000"/>
                <w:kern w:val="0"/>
                <w:sz w:val="20"/>
                <w:szCs w:val="22"/>
                <w:lang w:bidi="ar"/>
              </w:rPr>
              <w:t>4707.25</w:t>
            </w:r>
          </w:p>
        </w:tc>
        <w:tc>
          <w:tcPr>
            <w:tcW w:w="1685" w:type="dxa"/>
            <w:shd w:val="clear" w:color="auto" w:fill="auto"/>
            <w:vAlign w:val="center"/>
          </w:tcPr>
          <w:p w:rsidR="00EF0E92" w:rsidRDefault="006306CB">
            <w:pPr>
              <w:widowControl/>
              <w:spacing w:line="300" w:lineRule="exact"/>
              <w:jc w:val="left"/>
              <w:textAlignment w:val="center"/>
              <w:rPr>
                <w:rFonts w:ascii="仿宋_GB2312" w:hAnsi="宋体" w:cs="仿宋_GB2312"/>
                <w:color w:val="000000"/>
                <w:kern w:val="0"/>
                <w:sz w:val="20"/>
                <w:szCs w:val="22"/>
                <w:lang w:bidi="ar"/>
              </w:rPr>
            </w:pPr>
            <w:r>
              <w:rPr>
                <w:rFonts w:ascii="仿宋_GB2312" w:hAnsi="宋体" w:cs="仿宋_GB2312" w:hint="eastAsia"/>
                <w:color w:val="000000"/>
                <w:kern w:val="0"/>
                <w:sz w:val="20"/>
                <w:szCs w:val="22"/>
                <w:lang w:bidi="ar"/>
              </w:rPr>
              <w:t>支出合计=基本支出+项目支出</w:t>
            </w:r>
          </w:p>
        </w:tc>
      </w:tr>
      <w:tr w:rsidR="00EF0E92">
        <w:trPr>
          <w:trHeight w:val="432"/>
        </w:trPr>
        <w:tc>
          <w:tcPr>
            <w:tcW w:w="2021" w:type="dxa"/>
            <w:shd w:val="clear" w:color="auto" w:fill="auto"/>
            <w:vAlign w:val="center"/>
          </w:tcPr>
          <w:p w:rsidR="00EF0E92" w:rsidRDefault="006306CB">
            <w:pPr>
              <w:widowControl/>
              <w:jc w:val="left"/>
              <w:textAlignment w:val="center"/>
              <w:rPr>
                <w:rFonts w:ascii="仿宋_GB2312"/>
                <w:kern w:val="0"/>
                <w:sz w:val="32"/>
                <w:szCs w:val="32"/>
              </w:rPr>
            </w:pPr>
            <w:r>
              <w:rPr>
                <w:rFonts w:ascii="仿宋_GB2312" w:hAnsi="宋体" w:cs="仿宋_GB2312" w:hint="eastAsia"/>
                <w:color w:val="000000"/>
                <w:kern w:val="0"/>
                <w:sz w:val="20"/>
                <w:lang w:bidi="ar"/>
              </w:rPr>
              <w:t xml:space="preserve"> （一）基本支出</w:t>
            </w:r>
          </w:p>
        </w:tc>
        <w:tc>
          <w:tcPr>
            <w:tcW w:w="1336"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789.6</w:t>
            </w:r>
          </w:p>
        </w:tc>
        <w:tc>
          <w:tcPr>
            <w:tcW w:w="1379"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703.33</w:t>
            </w:r>
          </w:p>
        </w:tc>
        <w:tc>
          <w:tcPr>
            <w:tcW w:w="1303"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756.94</w:t>
            </w:r>
          </w:p>
        </w:tc>
        <w:tc>
          <w:tcPr>
            <w:tcW w:w="1336"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756.94</w:t>
            </w:r>
          </w:p>
        </w:tc>
        <w:tc>
          <w:tcPr>
            <w:tcW w:w="1685" w:type="dxa"/>
            <w:shd w:val="clear" w:color="auto" w:fill="auto"/>
            <w:vAlign w:val="center"/>
          </w:tcPr>
          <w:p w:rsidR="00EF0E92" w:rsidRDefault="00EF0E92">
            <w:pPr>
              <w:rPr>
                <w:rFonts w:ascii="仿宋_GB2312"/>
                <w:kern w:val="0"/>
                <w:sz w:val="32"/>
                <w:szCs w:val="32"/>
              </w:rPr>
            </w:pPr>
          </w:p>
        </w:tc>
      </w:tr>
      <w:tr w:rsidR="00EF0E92">
        <w:trPr>
          <w:trHeight w:val="537"/>
        </w:trPr>
        <w:tc>
          <w:tcPr>
            <w:tcW w:w="2021" w:type="dxa"/>
            <w:shd w:val="clear" w:color="auto" w:fill="auto"/>
            <w:vAlign w:val="center"/>
          </w:tcPr>
          <w:p w:rsidR="00EF0E92" w:rsidRDefault="006306CB">
            <w:pPr>
              <w:widowControl/>
              <w:jc w:val="left"/>
              <w:textAlignment w:val="center"/>
              <w:rPr>
                <w:rFonts w:ascii="仿宋_GB2312"/>
                <w:kern w:val="0"/>
                <w:sz w:val="32"/>
                <w:szCs w:val="32"/>
              </w:rPr>
            </w:pPr>
            <w:r>
              <w:rPr>
                <w:rFonts w:ascii="仿宋_GB2312" w:hAnsi="宋体" w:cs="仿宋_GB2312" w:hint="eastAsia"/>
                <w:color w:val="000000"/>
                <w:kern w:val="0"/>
                <w:sz w:val="20"/>
                <w:lang w:bidi="ar"/>
              </w:rPr>
              <w:t xml:space="preserve">     其中： 三公经费</w:t>
            </w:r>
          </w:p>
        </w:tc>
        <w:tc>
          <w:tcPr>
            <w:tcW w:w="1336"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298.62</w:t>
            </w:r>
          </w:p>
        </w:tc>
        <w:tc>
          <w:tcPr>
            <w:tcW w:w="1379"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389</w:t>
            </w:r>
          </w:p>
        </w:tc>
        <w:tc>
          <w:tcPr>
            <w:tcW w:w="1303"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213.23</w:t>
            </w:r>
          </w:p>
        </w:tc>
        <w:tc>
          <w:tcPr>
            <w:tcW w:w="1336"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213.23</w:t>
            </w:r>
          </w:p>
        </w:tc>
        <w:tc>
          <w:tcPr>
            <w:tcW w:w="1685" w:type="dxa"/>
            <w:shd w:val="clear" w:color="auto" w:fill="auto"/>
            <w:vAlign w:val="center"/>
          </w:tcPr>
          <w:p w:rsidR="00EF0E92" w:rsidRDefault="00EF0E92">
            <w:pPr>
              <w:rPr>
                <w:rFonts w:ascii="仿宋_GB2312"/>
                <w:kern w:val="0"/>
                <w:sz w:val="32"/>
                <w:szCs w:val="32"/>
              </w:rPr>
            </w:pPr>
          </w:p>
        </w:tc>
      </w:tr>
      <w:tr w:rsidR="00EF0E92">
        <w:trPr>
          <w:trHeight w:val="537"/>
        </w:trPr>
        <w:tc>
          <w:tcPr>
            <w:tcW w:w="2021" w:type="dxa"/>
            <w:shd w:val="clear" w:color="auto" w:fill="auto"/>
            <w:vAlign w:val="center"/>
          </w:tcPr>
          <w:p w:rsidR="00EF0E92" w:rsidRDefault="006306CB">
            <w:pPr>
              <w:widowControl/>
              <w:spacing w:line="300" w:lineRule="exact"/>
              <w:jc w:val="left"/>
              <w:textAlignment w:val="center"/>
              <w:rPr>
                <w:rFonts w:ascii="仿宋_GB2312"/>
                <w:kern w:val="0"/>
                <w:sz w:val="32"/>
                <w:szCs w:val="32"/>
              </w:rPr>
            </w:pPr>
            <w:r>
              <w:rPr>
                <w:rFonts w:ascii="仿宋_GB2312" w:hAnsi="宋体" w:cs="仿宋_GB2312" w:hint="eastAsia"/>
                <w:color w:val="000000"/>
                <w:kern w:val="0"/>
                <w:sz w:val="20"/>
                <w:lang w:bidi="ar"/>
              </w:rPr>
              <w:t xml:space="preserve">   </w:t>
            </w:r>
            <w:r>
              <w:rPr>
                <w:rFonts w:ascii="黑体" w:eastAsia="黑体" w:hAnsi="宋体" w:cs="黑体" w:hint="eastAsia"/>
                <w:color w:val="000000"/>
                <w:kern w:val="0"/>
                <w:sz w:val="20"/>
                <w:szCs w:val="22"/>
                <w:lang w:bidi="ar"/>
              </w:rPr>
              <w:t>1.公务用车购置和维护经费</w:t>
            </w:r>
          </w:p>
        </w:tc>
        <w:tc>
          <w:tcPr>
            <w:tcW w:w="1336"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298.62</w:t>
            </w:r>
          </w:p>
        </w:tc>
        <w:tc>
          <w:tcPr>
            <w:tcW w:w="1379"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384</w:t>
            </w:r>
          </w:p>
        </w:tc>
        <w:tc>
          <w:tcPr>
            <w:tcW w:w="1303"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212.73</w:t>
            </w:r>
          </w:p>
        </w:tc>
        <w:tc>
          <w:tcPr>
            <w:tcW w:w="1336"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212.73</w:t>
            </w:r>
          </w:p>
        </w:tc>
        <w:tc>
          <w:tcPr>
            <w:tcW w:w="1685" w:type="dxa"/>
            <w:shd w:val="clear" w:color="auto" w:fill="auto"/>
            <w:vAlign w:val="center"/>
          </w:tcPr>
          <w:p w:rsidR="00EF0E92" w:rsidRDefault="00EF0E92">
            <w:pPr>
              <w:rPr>
                <w:rFonts w:ascii="仿宋_GB2312"/>
                <w:kern w:val="0"/>
                <w:sz w:val="32"/>
                <w:szCs w:val="32"/>
              </w:rPr>
            </w:pPr>
          </w:p>
        </w:tc>
      </w:tr>
      <w:tr w:rsidR="00EF0E92">
        <w:trPr>
          <w:trHeight w:val="432"/>
        </w:trPr>
        <w:tc>
          <w:tcPr>
            <w:tcW w:w="2021" w:type="dxa"/>
            <w:shd w:val="clear" w:color="auto" w:fill="auto"/>
            <w:vAlign w:val="center"/>
          </w:tcPr>
          <w:p w:rsidR="00EF0E92" w:rsidRDefault="006306CB">
            <w:pPr>
              <w:widowControl/>
              <w:jc w:val="left"/>
              <w:textAlignment w:val="center"/>
              <w:rPr>
                <w:rFonts w:ascii="仿宋_GB2312"/>
                <w:kern w:val="0"/>
                <w:sz w:val="32"/>
                <w:szCs w:val="32"/>
              </w:rPr>
            </w:pPr>
            <w:r>
              <w:rPr>
                <w:rFonts w:ascii="仿宋_GB2312" w:hAnsi="宋体" w:cs="仿宋_GB2312" w:hint="eastAsia"/>
                <w:color w:val="000000"/>
                <w:kern w:val="0"/>
                <w:sz w:val="20"/>
                <w:lang w:bidi="ar"/>
              </w:rPr>
              <w:t xml:space="preserve">   2.出国经费</w:t>
            </w:r>
          </w:p>
        </w:tc>
        <w:tc>
          <w:tcPr>
            <w:tcW w:w="1336" w:type="dxa"/>
            <w:shd w:val="clear" w:color="auto" w:fill="auto"/>
            <w:vAlign w:val="center"/>
          </w:tcPr>
          <w:p w:rsidR="00EF0E92" w:rsidRDefault="00EF0E92">
            <w:pPr>
              <w:widowControl/>
              <w:jc w:val="center"/>
              <w:textAlignment w:val="center"/>
              <w:rPr>
                <w:rFonts w:ascii="黑体" w:eastAsia="黑体" w:hAnsi="宋体" w:cs="黑体"/>
                <w:color w:val="000000"/>
                <w:kern w:val="0"/>
                <w:sz w:val="20"/>
                <w:lang w:bidi="ar"/>
              </w:rPr>
            </w:pPr>
          </w:p>
        </w:tc>
        <w:tc>
          <w:tcPr>
            <w:tcW w:w="1379" w:type="dxa"/>
            <w:shd w:val="clear" w:color="auto" w:fill="auto"/>
            <w:vAlign w:val="center"/>
          </w:tcPr>
          <w:p w:rsidR="00EF0E92" w:rsidRDefault="00EF0E92">
            <w:pPr>
              <w:widowControl/>
              <w:jc w:val="center"/>
              <w:textAlignment w:val="center"/>
              <w:rPr>
                <w:rFonts w:ascii="黑体" w:eastAsia="黑体" w:hAnsi="宋体" w:cs="黑体"/>
                <w:color w:val="000000"/>
                <w:kern w:val="0"/>
                <w:sz w:val="20"/>
                <w:lang w:bidi="ar"/>
              </w:rPr>
            </w:pPr>
          </w:p>
        </w:tc>
        <w:tc>
          <w:tcPr>
            <w:tcW w:w="1303" w:type="dxa"/>
            <w:shd w:val="clear" w:color="auto" w:fill="auto"/>
            <w:vAlign w:val="center"/>
          </w:tcPr>
          <w:p w:rsidR="00EF0E92" w:rsidRDefault="00EF0E92">
            <w:pPr>
              <w:widowControl/>
              <w:jc w:val="center"/>
              <w:textAlignment w:val="center"/>
              <w:rPr>
                <w:rFonts w:ascii="黑体" w:eastAsia="黑体" w:hAnsi="宋体" w:cs="黑体"/>
                <w:color w:val="000000"/>
                <w:kern w:val="0"/>
                <w:sz w:val="20"/>
                <w:lang w:bidi="ar"/>
              </w:rPr>
            </w:pPr>
          </w:p>
        </w:tc>
        <w:tc>
          <w:tcPr>
            <w:tcW w:w="1336" w:type="dxa"/>
            <w:shd w:val="clear" w:color="auto" w:fill="auto"/>
            <w:vAlign w:val="center"/>
          </w:tcPr>
          <w:p w:rsidR="00EF0E92" w:rsidRDefault="00EF0E92">
            <w:pPr>
              <w:widowControl/>
              <w:jc w:val="center"/>
              <w:textAlignment w:val="center"/>
              <w:rPr>
                <w:rFonts w:ascii="黑体" w:eastAsia="黑体" w:hAnsi="宋体" w:cs="黑体"/>
                <w:color w:val="000000"/>
                <w:kern w:val="0"/>
                <w:sz w:val="20"/>
                <w:lang w:bidi="ar"/>
              </w:rPr>
            </w:pPr>
          </w:p>
        </w:tc>
        <w:tc>
          <w:tcPr>
            <w:tcW w:w="1685" w:type="dxa"/>
            <w:shd w:val="clear" w:color="auto" w:fill="auto"/>
            <w:vAlign w:val="center"/>
          </w:tcPr>
          <w:p w:rsidR="00EF0E92" w:rsidRDefault="00EF0E92">
            <w:pPr>
              <w:rPr>
                <w:rFonts w:ascii="仿宋_GB2312"/>
                <w:kern w:val="0"/>
                <w:sz w:val="32"/>
                <w:szCs w:val="32"/>
              </w:rPr>
            </w:pPr>
          </w:p>
        </w:tc>
      </w:tr>
      <w:tr w:rsidR="00EF0E92">
        <w:trPr>
          <w:trHeight w:val="432"/>
        </w:trPr>
        <w:tc>
          <w:tcPr>
            <w:tcW w:w="2021" w:type="dxa"/>
            <w:shd w:val="clear" w:color="auto" w:fill="auto"/>
            <w:vAlign w:val="center"/>
          </w:tcPr>
          <w:p w:rsidR="00EF0E92" w:rsidRDefault="006306CB">
            <w:pPr>
              <w:widowControl/>
              <w:jc w:val="left"/>
              <w:textAlignment w:val="center"/>
              <w:rPr>
                <w:rFonts w:ascii="仿宋_GB2312"/>
                <w:kern w:val="0"/>
                <w:sz w:val="32"/>
                <w:szCs w:val="32"/>
              </w:rPr>
            </w:pPr>
            <w:r>
              <w:rPr>
                <w:rFonts w:ascii="仿宋_GB2312" w:hAnsi="宋体" w:cs="仿宋_GB2312" w:hint="eastAsia"/>
                <w:color w:val="000000"/>
                <w:kern w:val="0"/>
                <w:sz w:val="20"/>
                <w:lang w:bidi="ar"/>
              </w:rPr>
              <w:t xml:space="preserve">   3.公务接待</w:t>
            </w:r>
          </w:p>
        </w:tc>
        <w:tc>
          <w:tcPr>
            <w:tcW w:w="1336"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0</w:t>
            </w:r>
          </w:p>
        </w:tc>
        <w:tc>
          <w:tcPr>
            <w:tcW w:w="1379"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5</w:t>
            </w:r>
          </w:p>
        </w:tc>
        <w:tc>
          <w:tcPr>
            <w:tcW w:w="1303"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0.5</w:t>
            </w:r>
          </w:p>
        </w:tc>
        <w:tc>
          <w:tcPr>
            <w:tcW w:w="1336"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0.5</w:t>
            </w:r>
          </w:p>
        </w:tc>
        <w:tc>
          <w:tcPr>
            <w:tcW w:w="1685" w:type="dxa"/>
            <w:shd w:val="clear" w:color="auto" w:fill="auto"/>
            <w:vAlign w:val="center"/>
          </w:tcPr>
          <w:p w:rsidR="00EF0E92" w:rsidRDefault="00EF0E92">
            <w:pPr>
              <w:rPr>
                <w:rFonts w:ascii="仿宋_GB2312"/>
                <w:kern w:val="0"/>
                <w:sz w:val="32"/>
                <w:szCs w:val="32"/>
              </w:rPr>
            </w:pPr>
          </w:p>
        </w:tc>
      </w:tr>
      <w:tr w:rsidR="00EF0E92">
        <w:trPr>
          <w:trHeight w:val="1327"/>
        </w:trPr>
        <w:tc>
          <w:tcPr>
            <w:tcW w:w="2021" w:type="dxa"/>
            <w:shd w:val="clear" w:color="auto" w:fill="auto"/>
            <w:vAlign w:val="center"/>
          </w:tcPr>
          <w:p w:rsidR="00EF0E92" w:rsidRDefault="006306CB">
            <w:pPr>
              <w:widowControl/>
              <w:jc w:val="left"/>
              <w:textAlignment w:val="center"/>
              <w:rPr>
                <w:rFonts w:ascii="仿宋_GB2312"/>
                <w:kern w:val="0"/>
                <w:sz w:val="32"/>
                <w:szCs w:val="32"/>
              </w:rPr>
            </w:pPr>
            <w:r>
              <w:rPr>
                <w:rFonts w:ascii="仿宋_GB2312" w:hAnsi="宋体" w:cs="仿宋_GB2312" w:hint="eastAsia"/>
                <w:color w:val="000000"/>
                <w:kern w:val="0"/>
                <w:sz w:val="20"/>
                <w:lang w:bidi="ar"/>
              </w:rPr>
              <w:t xml:space="preserve"> （二）项目支出</w:t>
            </w:r>
          </w:p>
        </w:tc>
        <w:tc>
          <w:tcPr>
            <w:tcW w:w="1336"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3873.72</w:t>
            </w:r>
          </w:p>
        </w:tc>
        <w:tc>
          <w:tcPr>
            <w:tcW w:w="1379"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3563.9</w:t>
            </w:r>
          </w:p>
        </w:tc>
        <w:tc>
          <w:tcPr>
            <w:tcW w:w="1303"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3950.3</w:t>
            </w:r>
          </w:p>
        </w:tc>
        <w:tc>
          <w:tcPr>
            <w:tcW w:w="1336"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3950.3</w:t>
            </w:r>
          </w:p>
        </w:tc>
        <w:tc>
          <w:tcPr>
            <w:tcW w:w="1685" w:type="dxa"/>
            <w:shd w:val="clear" w:color="auto" w:fill="auto"/>
            <w:vAlign w:val="center"/>
          </w:tcPr>
          <w:p w:rsidR="00EF0E92" w:rsidRDefault="006306CB">
            <w:pPr>
              <w:widowControl/>
              <w:spacing w:line="300" w:lineRule="exact"/>
              <w:jc w:val="left"/>
              <w:textAlignment w:val="center"/>
              <w:rPr>
                <w:rFonts w:ascii="仿宋_GB2312"/>
                <w:kern w:val="0"/>
                <w:sz w:val="32"/>
                <w:szCs w:val="32"/>
              </w:rPr>
            </w:pPr>
            <w:r>
              <w:rPr>
                <w:rFonts w:ascii="仿宋_GB2312" w:hAnsi="宋体" w:cs="仿宋_GB2312" w:hint="eastAsia"/>
                <w:color w:val="000000"/>
                <w:kern w:val="0"/>
                <w:sz w:val="20"/>
                <w:lang w:bidi="ar"/>
              </w:rPr>
              <w:t>项</w:t>
            </w:r>
            <w:r>
              <w:rPr>
                <w:rFonts w:ascii="仿宋_GB2312" w:hAnsi="宋体" w:cs="仿宋_GB2312" w:hint="eastAsia"/>
                <w:color w:val="000000"/>
                <w:kern w:val="0"/>
                <w:sz w:val="20"/>
                <w:szCs w:val="22"/>
                <w:lang w:bidi="ar"/>
              </w:rPr>
              <w:t>目支出总额应等于各项目明细金额合计数</w:t>
            </w:r>
          </w:p>
        </w:tc>
      </w:tr>
      <w:tr w:rsidR="00EF0E92">
        <w:trPr>
          <w:trHeight w:val="802"/>
        </w:trPr>
        <w:tc>
          <w:tcPr>
            <w:tcW w:w="2021" w:type="dxa"/>
            <w:shd w:val="clear" w:color="auto" w:fill="auto"/>
            <w:vAlign w:val="center"/>
          </w:tcPr>
          <w:p w:rsidR="00EF0E92" w:rsidRDefault="006306CB">
            <w:pPr>
              <w:widowControl/>
              <w:jc w:val="center"/>
              <w:textAlignment w:val="center"/>
              <w:rPr>
                <w:rFonts w:ascii="仿宋_GB2312"/>
                <w:kern w:val="0"/>
                <w:sz w:val="32"/>
                <w:szCs w:val="32"/>
              </w:rPr>
            </w:pPr>
            <w:r>
              <w:rPr>
                <w:rFonts w:ascii="仿宋_GB2312" w:hAnsi="宋体" w:cs="仿宋_GB2312" w:hint="eastAsia"/>
                <w:color w:val="000000"/>
                <w:kern w:val="0"/>
                <w:sz w:val="20"/>
                <w:lang w:bidi="ar"/>
              </w:rPr>
              <w:t>1.业务工作经费</w:t>
            </w:r>
          </w:p>
        </w:tc>
        <w:tc>
          <w:tcPr>
            <w:tcW w:w="1336"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2801.92</w:t>
            </w:r>
          </w:p>
        </w:tc>
        <w:tc>
          <w:tcPr>
            <w:tcW w:w="1379"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2054.9</w:t>
            </w:r>
          </w:p>
        </w:tc>
        <w:tc>
          <w:tcPr>
            <w:tcW w:w="1303"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2407.6</w:t>
            </w:r>
          </w:p>
        </w:tc>
        <w:tc>
          <w:tcPr>
            <w:tcW w:w="1336"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2407.6</w:t>
            </w:r>
          </w:p>
        </w:tc>
        <w:tc>
          <w:tcPr>
            <w:tcW w:w="1685" w:type="dxa"/>
            <w:shd w:val="clear" w:color="auto" w:fill="auto"/>
            <w:vAlign w:val="center"/>
          </w:tcPr>
          <w:p w:rsidR="00EF0E92" w:rsidRDefault="006306CB">
            <w:pPr>
              <w:widowControl/>
              <w:jc w:val="center"/>
              <w:textAlignment w:val="center"/>
              <w:rPr>
                <w:rFonts w:ascii="仿宋_GB2312"/>
                <w:kern w:val="0"/>
                <w:sz w:val="32"/>
                <w:szCs w:val="32"/>
              </w:rPr>
            </w:pPr>
            <w:r>
              <w:rPr>
                <w:rFonts w:ascii="仿宋_GB2312" w:hAnsi="宋体" w:cs="仿宋_GB2312" w:hint="eastAsia"/>
                <w:color w:val="000000"/>
                <w:kern w:val="0"/>
                <w:sz w:val="20"/>
                <w:lang w:bidi="ar"/>
              </w:rPr>
              <w:t>10</w:t>
            </w:r>
            <w:r>
              <w:rPr>
                <w:rFonts w:ascii="仿宋_GB2312" w:hint="eastAsia"/>
                <w:kern w:val="0"/>
                <w:sz w:val="32"/>
                <w:szCs w:val="32"/>
              </w:rPr>
              <w:t>个</w:t>
            </w:r>
          </w:p>
        </w:tc>
      </w:tr>
      <w:tr w:rsidR="00EF0E92">
        <w:trPr>
          <w:trHeight w:val="537"/>
        </w:trPr>
        <w:tc>
          <w:tcPr>
            <w:tcW w:w="2021" w:type="dxa"/>
            <w:shd w:val="clear" w:color="auto" w:fill="auto"/>
            <w:vAlign w:val="center"/>
          </w:tcPr>
          <w:p w:rsidR="00EF0E92" w:rsidRDefault="006306CB">
            <w:pPr>
              <w:widowControl/>
              <w:jc w:val="center"/>
              <w:textAlignment w:val="center"/>
              <w:rPr>
                <w:rFonts w:ascii="仿宋_GB2312"/>
                <w:kern w:val="0"/>
                <w:sz w:val="32"/>
                <w:szCs w:val="32"/>
              </w:rPr>
            </w:pPr>
            <w:r>
              <w:rPr>
                <w:rFonts w:ascii="仿宋_GB2312" w:hAnsi="宋体" w:cs="仿宋_GB2312" w:hint="eastAsia"/>
                <w:color w:val="000000"/>
                <w:kern w:val="0"/>
                <w:sz w:val="20"/>
                <w:lang w:bidi="ar"/>
              </w:rPr>
              <w:t>2.机关独生子女费</w:t>
            </w:r>
          </w:p>
        </w:tc>
        <w:tc>
          <w:tcPr>
            <w:tcW w:w="1336"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3.7</w:t>
            </w:r>
          </w:p>
        </w:tc>
        <w:tc>
          <w:tcPr>
            <w:tcW w:w="1379"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6</w:t>
            </w:r>
          </w:p>
        </w:tc>
        <w:tc>
          <w:tcPr>
            <w:tcW w:w="1303"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3.24</w:t>
            </w:r>
          </w:p>
        </w:tc>
        <w:tc>
          <w:tcPr>
            <w:tcW w:w="1336"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3.24</w:t>
            </w:r>
          </w:p>
        </w:tc>
        <w:tc>
          <w:tcPr>
            <w:tcW w:w="1685" w:type="dxa"/>
            <w:vMerge w:val="restart"/>
            <w:shd w:val="clear" w:color="auto" w:fill="auto"/>
            <w:vAlign w:val="center"/>
          </w:tcPr>
          <w:p w:rsidR="00EF0E92" w:rsidRDefault="006306CB">
            <w:pPr>
              <w:widowControl/>
              <w:spacing w:line="400" w:lineRule="exact"/>
              <w:jc w:val="center"/>
              <w:textAlignment w:val="center"/>
              <w:rPr>
                <w:rFonts w:ascii="仿宋_GB2312"/>
                <w:kern w:val="0"/>
                <w:sz w:val="32"/>
                <w:szCs w:val="32"/>
              </w:rPr>
            </w:pPr>
            <w:r>
              <w:rPr>
                <w:rFonts w:ascii="仿宋_GB2312" w:hAnsi="宋体" w:cs="仿宋_GB2312" w:hint="eastAsia"/>
                <w:color w:val="000000"/>
                <w:kern w:val="0"/>
                <w:sz w:val="20"/>
                <w:lang w:bidi="ar"/>
              </w:rPr>
              <w:t>每个专项经费应单独填列项目支出绩效自评表</w:t>
            </w:r>
          </w:p>
        </w:tc>
      </w:tr>
      <w:tr w:rsidR="00EF0E92">
        <w:trPr>
          <w:trHeight w:val="512"/>
        </w:trPr>
        <w:tc>
          <w:tcPr>
            <w:tcW w:w="2021" w:type="dxa"/>
            <w:shd w:val="clear" w:color="auto" w:fill="auto"/>
            <w:vAlign w:val="center"/>
          </w:tcPr>
          <w:p w:rsidR="00EF0E92" w:rsidRDefault="006306CB">
            <w:pPr>
              <w:widowControl/>
              <w:jc w:val="center"/>
              <w:textAlignment w:val="center"/>
              <w:rPr>
                <w:rFonts w:ascii="仿宋_GB2312"/>
                <w:kern w:val="0"/>
                <w:sz w:val="32"/>
                <w:szCs w:val="32"/>
              </w:rPr>
            </w:pPr>
            <w:r>
              <w:rPr>
                <w:rFonts w:ascii="仿宋_GB2312" w:hAnsi="宋体" w:cs="仿宋_GB2312" w:hint="eastAsia"/>
                <w:color w:val="000000"/>
                <w:kern w:val="0"/>
                <w:sz w:val="20"/>
                <w:lang w:bidi="ar"/>
              </w:rPr>
              <w:t>3.食堂运行经费</w:t>
            </w:r>
          </w:p>
        </w:tc>
        <w:tc>
          <w:tcPr>
            <w:tcW w:w="1336"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1060.69</w:t>
            </w:r>
          </w:p>
        </w:tc>
        <w:tc>
          <w:tcPr>
            <w:tcW w:w="1379"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1100</w:t>
            </w:r>
          </w:p>
        </w:tc>
        <w:tc>
          <w:tcPr>
            <w:tcW w:w="1303"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1107.85</w:t>
            </w:r>
          </w:p>
        </w:tc>
        <w:tc>
          <w:tcPr>
            <w:tcW w:w="1336"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1107.85</w:t>
            </w:r>
          </w:p>
        </w:tc>
        <w:tc>
          <w:tcPr>
            <w:tcW w:w="1685" w:type="dxa"/>
            <w:vMerge/>
            <w:shd w:val="clear" w:color="auto" w:fill="auto"/>
            <w:vAlign w:val="center"/>
          </w:tcPr>
          <w:p w:rsidR="00EF0E92" w:rsidRDefault="00EF0E92">
            <w:pPr>
              <w:widowControl/>
              <w:jc w:val="center"/>
              <w:textAlignment w:val="center"/>
              <w:rPr>
                <w:rFonts w:ascii="仿宋_GB2312"/>
                <w:kern w:val="0"/>
                <w:sz w:val="32"/>
                <w:szCs w:val="32"/>
              </w:rPr>
            </w:pPr>
          </w:p>
        </w:tc>
      </w:tr>
      <w:tr w:rsidR="00EF0E92">
        <w:trPr>
          <w:trHeight w:val="537"/>
        </w:trPr>
        <w:tc>
          <w:tcPr>
            <w:tcW w:w="2021" w:type="dxa"/>
            <w:shd w:val="clear" w:color="auto" w:fill="auto"/>
            <w:vAlign w:val="center"/>
          </w:tcPr>
          <w:p w:rsidR="00EF0E92" w:rsidRDefault="006306CB">
            <w:pPr>
              <w:widowControl/>
              <w:spacing w:line="300" w:lineRule="exact"/>
              <w:jc w:val="center"/>
              <w:textAlignment w:val="center"/>
              <w:rPr>
                <w:rFonts w:ascii="仿宋_GB2312"/>
                <w:kern w:val="0"/>
                <w:sz w:val="32"/>
                <w:szCs w:val="32"/>
              </w:rPr>
            </w:pPr>
            <w:r>
              <w:rPr>
                <w:rFonts w:ascii="仿宋_GB2312" w:hAnsi="宋体" w:cs="仿宋_GB2312" w:hint="eastAsia"/>
                <w:color w:val="000000"/>
                <w:kern w:val="0"/>
                <w:sz w:val="20"/>
                <w:lang w:bidi="ar"/>
              </w:rPr>
              <w:t>4.维修维护运转及安保工作经费</w:t>
            </w:r>
          </w:p>
        </w:tc>
        <w:tc>
          <w:tcPr>
            <w:tcW w:w="1336"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4.96</w:t>
            </w:r>
          </w:p>
        </w:tc>
        <w:tc>
          <w:tcPr>
            <w:tcW w:w="1379"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403</w:t>
            </w:r>
          </w:p>
        </w:tc>
        <w:tc>
          <w:tcPr>
            <w:tcW w:w="1303"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389.96</w:t>
            </w:r>
          </w:p>
        </w:tc>
        <w:tc>
          <w:tcPr>
            <w:tcW w:w="1336"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389.96</w:t>
            </w:r>
          </w:p>
        </w:tc>
        <w:tc>
          <w:tcPr>
            <w:tcW w:w="1685" w:type="dxa"/>
            <w:vMerge/>
            <w:shd w:val="clear" w:color="auto" w:fill="auto"/>
            <w:vAlign w:val="center"/>
          </w:tcPr>
          <w:p w:rsidR="00EF0E92" w:rsidRDefault="00EF0E92">
            <w:pPr>
              <w:jc w:val="center"/>
              <w:rPr>
                <w:rFonts w:ascii="仿宋_GB2312"/>
                <w:kern w:val="0"/>
                <w:sz w:val="32"/>
                <w:szCs w:val="32"/>
              </w:rPr>
            </w:pPr>
          </w:p>
        </w:tc>
      </w:tr>
      <w:tr w:rsidR="00EF0E92">
        <w:trPr>
          <w:trHeight w:val="537"/>
        </w:trPr>
        <w:tc>
          <w:tcPr>
            <w:tcW w:w="2021" w:type="dxa"/>
            <w:shd w:val="clear" w:color="auto" w:fill="auto"/>
            <w:vAlign w:val="center"/>
          </w:tcPr>
          <w:p w:rsidR="00EF0E92" w:rsidRDefault="006306CB">
            <w:pPr>
              <w:widowControl/>
              <w:jc w:val="center"/>
              <w:textAlignment w:val="center"/>
              <w:rPr>
                <w:rFonts w:ascii="仿宋_GB2312"/>
                <w:kern w:val="0"/>
                <w:sz w:val="32"/>
                <w:szCs w:val="32"/>
              </w:rPr>
            </w:pPr>
            <w:r>
              <w:rPr>
                <w:rFonts w:ascii="仿宋_GB2312" w:hAnsi="宋体" w:cs="仿宋_GB2312" w:hint="eastAsia"/>
                <w:color w:val="000000"/>
                <w:kern w:val="0"/>
                <w:sz w:val="20"/>
                <w:lang w:bidi="ar"/>
              </w:rPr>
              <w:t>5.党建经费</w:t>
            </w:r>
          </w:p>
        </w:tc>
        <w:tc>
          <w:tcPr>
            <w:tcW w:w="1336"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2.45</w:t>
            </w:r>
          </w:p>
        </w:tc>
        <w:tc>
          <w:tcPr>
            <w:tcW w:w="1379"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1.9</w:t>
            </w:r>
          </w:p>
        </w:tc>
        <w:tc>
          <w:tcPr>
            <w:tcW w:w="1303"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1.89</w:t>
            </w:r>
          </w:p>
        </w:tc>
        <w:tc>
          <w:tcPr>
            <w:tcW w:w="1336"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1.89</w:t>
            </w:r>
          </w:p>
        </w:tc>
        <w:tc>
          <w:tcPr>
            <w:tcW w:w="1685" w:type="dxa"/>
            <w:vMerge/>
            <w:shd w:val="clear" w:color="auto" w:fill="auto"/>
            <w:vAlign w:val="center"/>
          </w:tcPr>
          <w:p w:rsidR="00EF0E92" w:rsidRDefault="00EF0E92">
            <w:pPr>
              <w:jc w:val="center"/>
              <w:rPr>
                <w:rFonts w:ascii="仿宋_GB2312"/>
                <w:kern w:val="0"/>
                <w:sz w:val="32"/>
                <w:szCs w:val="32"/>
              </w:rPr>
            </w:pPr>
          </w:p>
        </w:tc>
      </w:tr>
      <w:tr w:rsidR="00EF0E92">
        <w:trPr>
          <w:trHeight w:val="432"/>
        </w:trPr>
        <w:tc>
          <w:tcPr>
            <w:tcW w:w="2021" w:type="dxa"/>
            <w:shd w:val="clear" w:color="auto" w:fill="auto"/>
            <w:vAlign w:val="center"/>
          </w:tcPr>
          <w:p w:rsidR="00EF0E92" w:rsidRDefault="006306CB">
            <w:pPr>
              <w:widowControl/>
              <w:jc w:val="left"/>
              <w:textAlignment w:val="center"/>
              <w:rPr>
                <w:rFonts w:ascii="仿宋_GB2312"/>
                <w:kern w:val="0"/>
                <w:sz w:val="32"/>
                <w:szCs w:val="32"/>
              </w:rPr>
            </w:pPr>
            <w:r>
              <w:rPr>
                <w:rFonts w:ascii="仿宋_GB2312" w:hAnsi="宋体" w:cs="仿宋_GB2312" w:hint="eastAsia"/>
                <w:b/>
                <w:color w:val="000000"/>
                <w:kern w:val="0"/>
                <w:sz w:val="20"/>
                <w:lang w:bidi="ar"/>
              </w:rPr>
              <w:t>补充数据</w:t>
            </w:r>
          </w:p>
        </w:tc>
        <w:tc>
          <w:tcPr>
            <w:tcW w:w="1336" w:type="dxa"/>
            <w:shd w:val="clear" w:color="auto" w:fill="auto"/>
            <w:vAlign w:val="center"/>
          </w:tcPr>
          <w:p w:rsidR="00EF0E92" w:rsidRDefault="00EF0E92">
            <w:pPr>
              <w:widowControl/>
              <w:jc w:val="center"/>
              <w:textAlignment w:val="center"/>
              <w:rPr>
                <w:rFonts w:ascii="黑体" w:eastAsia="黑体" w:hAnsi="宋体" w:cs="黑体"/>
                <w:color w:val="000000"/>
                <w:kern w:val="0"/>
                <w:sz w:val="20"/>
                <w:lang w:bidi="ar"/>
              </w:rPr>
            </w:pPr>
          </w:p>
        </w:tc>
        <w:tc>
          <w:tcPr>
            <w:tcW w:w="1379" w:type="dxa"/>
            <w:shd w:val="clear" w:color="auto" w:fill="auto"/>
            <w:vAlign w:val="center"/>
          </w:tcPr>
          <w:p w:rsidR="00EF0E92" w:rsidRDefault="00EF0E92">
            <w:pPr>
              <w:widowControl/>
              <w:jc w:val="center"/>
              <w:textAlignment w:val="center"/>
              <w:rPr>
                <w:rFonts w:ascii="黑体" w:eastAsia="黑体" w:hAnsi="宋体" w:cs="黑体"/>
                <w:color w:val="000000"/>
                <w:kern w:val="0"/>
                <w:sz w:val="20"/>
                <w:lang w:bidi="ar"/>
              </w:rPr>
            </w:pPr>
          </w:p>
        </w:tc>
        <w:tc>
          <w:tcPr>
            <w:tcW w:w="1303" w:type="dxa"/>
            <w:shd w:val="clear" w:color="auto" w:fill="auto"/>
            <w:vAlign w:val="center"/>
          </w:tcPr>
          <w:p w:rsidR="00EF0E92" w:rsidRDefault="00EF0E92">
            <w:pPr>
              <w:widowControl/>
              <w:jc w:val="center"/>
              <w:textAlignment w:val="center"/>
              <w:rPr>
                <w:rFonts w:ascii="黑体" w:eastAsia="黑体" w:hAnsi="宋体" w:cs="黑体"/>
                <w:color w:val="000000"/>
                <w:kern w:val="0"/>
                <w:sz w:val="20"/>
                <w:lang w:bidi="ar"/>
              </w:rPr>
            </w:pPr>
          </w:p>
        </w:tc>
        <w:tc>
          <w:tcPr>
            <w:tcW w:w="1336" w:type="dxa"/>
            <w:shd w:val="clear" w:color="auto" w:fill="auto"/>
            <w:vAlign w:val="center"/>
          </w:tcPr>
          <w:p w:rsidR="00EF0E92" w:rsidRDefault="00EF0E92">
            <w:pPr>
              <w:widowControl/>
              <w:jc w:val="center"/>
              <w:textAlignment w:val="center"/>
              <w:rPr>
                <w:rFonts w:ascii="黑体" w:eastAsia="黑体" w:hAnsi="宋体" w:cs="黑体"/>
                <w:color w:val="000000"/>
                <w:kern w:val="0"/>
                <w:sz w:val="20"/>
                <w:lang w:bidi="ar"/>
              </w:rPr>
            </w:pPr>
          </w:p>
        </w:tc>
        <w:tc>
          <w:tcPr>
            <w:tcW w:w="1685" w:type="dxa"/>
            <w:shd w:val="clear" w:color="auto" w:fill="auto"/>
            <w:vAlign w:val="center"/>
          </w:tcPr>
          <w:p w:rsidR="00EF0E92" w:rsidRDefault="00EF0E92">
            <w:pPr>
              <w:rPr>
                <w:rFonts w:ascii="仿宋_GB2312"/>
                <w:kern w:val="0"/>
                <w:sz w:val="32"/>
                <w:szCs w:val="32"/>
              </w:rPr>
            </w:pPr>
          </w:p>
        </w:tc>
      </w:tr>
      <w:tr w:rsidR="00EF0E92">
        <w:trPr>
          <w:trHeight w:val="432"/>
        </w:trPr>
        <w:tc>
          <w:tcPr>
            <w:tcW w:w="2021" w:type="dxa"/>
            <w:shd w:val="clear" w:color="auto" w:fill="auto"/>
            <w:vAlign w:val="center"/>
          </w:tcPr>
          <w:p w:rsidR="00EF0E92" w:rsidRDefault="006306CB">
            <w:pPr>
              <w:widowControl/>
              <w:jc w:val="left"/>
              <w:textAlignment w:val="center"/>
              <w:rPr>
                <w:rFonts w:ascii="仿宋_GB2312"/>
                <w:kern w:val="0"/>
                <w:sz w:val="32"/>
                <w:szCs w:val="32"/>
              </w:rPr>
            </w:pPr>
            <w:r>
              <w:rPr>
                <w:rFonts w:ascii="仿宋_GB2312" w:hAnsi="宋体" w:cs="仿宋_GB2312" w:hint="eastAsia"/>
                <w:color w:val="000000"/>
                <w:kern w:val="0"/>
                <w:sz w:val="20"/>
                <w:lang w:bidi="ar"/>
              </w:rPr>
              <w:t xml:space="preserve">  政府采购金额</w:t>
            </w:r>
          </w:p>
        </w:tc>
        <w:tc>
          <w:tcPr>
            <w:tcW w:w="1336"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2159.5</w:t>
            </w:r>
          </w:p>
        </w:tc>
        <w:tc>
          <w:tcPr>
            <w:tcW w:w="1379"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1491.5</w:t>
            </w:r>
          </w:p>
        </w:tc>
        <w:tc>
          <w:tcPr>
            <w:tcW w:w="1303"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646.26</w:t>
            </w:r>
          </w:p>
        </w:tc>
        <w:tc>
          <w:tcPr>
            <w:tcW w:w="1336" w:type="dxa"/>
            <w:shd w:val="clear" w:color="auto" w:fill="auto"/>
            <w:vAlign w:val="center"/>
          </w:tcPr>
          <w:p w:rsidR="00EF0E92" w:rsidRDefault="006306CB">
            <w:pPr>
              <w:widowControl/>
              <w:jc w:val="center"/>
              <w:textAlignment w:val="center"/>
              <w:rPr>
                <w:rFonts w:ascii="黑体" w:eastAsia="黑体" w:hAnsi="宋体" w:cs="黑体"/>
                <w:color w:val="000000"/>
                <w:kern w:val="0"/>
                <w:sz w:val="20"/>
                <w:lang w:bidi="ar"/>
              </w:rPr>
            </w:pPr>
            <w:r>
              <w:rPr>
                <w:rFonts w:ascii="黑体" w:eastAsia="黑体" w:hAnsi="宋体" w:cs="黑体" w:hint="eastAsia"/>
                <w:color w:val="000000"/>
                <w:kern w:val="0"/>
                <w:sz w:val="20"/>
                <w:lang w:bidi="ar"/>
              </w:rPr>
              <w:t>646.26</w:t>
            </w:r>
          </w:p>
        </w:tc>
        <w:tc>
          <w:tcPr>
            <w:tcW w:w="1685" w:type="dxa"/>
            <w:shd w:val="clear" w:color="auto" w:fill="auto"/>
            <w:vAlign w:val="center"/>
          </w:tcPr>
          <w:p w:rsidR="00EF0E92" w:rsidRDefault="00EF0E92">
            <w:pPr>
              <w:rPr>
                <w:rFonts w:ascii="仿宋_GB2312"/>
                <w:kern w:val="0"/>
                <w:sz w:val="32"/>
                <w:szCs w:val="32"/>
              </w:rPr>
            </w:pPr>
          </w:p>
        </w:tc>
      </w:tr>
      <w:tr w:rsidR="00EF0E92">
        <w:trPr>
          <w:trHeight w:val="443"/>
        </w:trPr>
        <w:tc>
          <w:tcPr>
            <w:tcW w:w="2021" w:type="dxa"/>
            <w:shd w:val="clear" w:color="auto" w:fill="auto"/>
            <w:vAlign w:val="center"/>
          </w:tcPr>
          <w:p w:rsidR="00EF0E92" w:rsidRDefault="006306CB">
            <w:pPr>
              <w:widowControl/>
              <w:jc w:val="left"/>
              <w:textAlignment w:val="center"/>
              <w:rPr>
                <w:rFonts w:ascii="仿宋_GB2312"/>
                <w:kern w:val="0"/>
                <w:sz w:val="32"/>
                <w:szCs w:val="32"/>
              </w:rPr>
            </w:pPr>
            <w:r>
              <w:rPr>
                <w:rFonts w:ascii="仿宋_GB2312" w:hAnsi="宋体" w:cs="仿宋_GB2312" w:hint="eastAsia"/>
                <w:color w:val="000000"/>
                <w:kern w:val="0"/>
                <w:sz w:val="20"/>
                <w:lang w:bidi="ar"/>
              </w:rPr>
              <w:t xml:space="preserve">  资产购置支出</w:t>
            </w:r>
          </w:p>
        </w:tc>
        <w:tc>
          <w:tcPr>
            <w:tcW w:w="1336" w:type="dxa"/>
            <w:shd w:val="clear" w:color="auto" w:fill="auto"/>
            <w:vAlign w:val="center"/>
          </w:tcPr>
          <w:p w:rsidR="00EF0E92" w:rsidRDefault="00EF0E92">
            <w:pPr>
              <w:widowControl/>
              <w:jc w:val="center"/>
              <w:textAlignment w:val="center"/>
              <w:rPr>
                <w:rFonts w:ascii="黑体" w:eastAsia="黑体" w:hAnsi="宋体" w:cs="黑体"/>
                <w:color w:val="000000"/>
                <w:kern w:val="0"/>
                <w:sz w:val="20"/>
                <w:lang w:bidi="ar"/>
              </w:rPr>
            </w:pPr>
          </w:p>
        </w:tc>
        <w:tc>
          <w:tcPr>
            <w:tcW w:w="1379" w:type="dxa"/>
            <w:shd w:val="clear" w:color="auto" w:fill="auto"/>
            <w:vAlign w:val="center"/>
          </w:tcPr>
          <w:p w:rsidR="00EF0E92" w:rsidRDefault="00EF0E92">
            <w:pPr>
              <w:widowControl/>
              <w:jc w:val="center"/>
              <w:textAlignment w:val="center"/>
              <w:rPr>
                <w:rFonts w:ascii="黑体" w:eastAsia="黑体" w:hAnsi="宋体" w:cs="黑体"/>
                <w:color w:val="000000"/>
                <w:kern w:val="0"/>
                <w:sz w:val="20"/>
                <w:lang w:bidi="ar"/>
              </w:rPr>
            </w:pPr>
          </w:p>
        </w:tc>
        <w:tc>
          <w:tcPr>
            <w:tcW w:w="1303" w:type="dxa"/>
            <w:shd w:val="clear" w:color="auto" w:fill="auto"/>
            <w:vAlign w:val="center"/>
          </w:tcPr>
          <w:p w:rsidR="00EF0E92" w:rsidRDefault="00EF0E92">
            <w:pPr>
              <w:widowControl/>
              <w:jc w:val="center"/>
              <w:textAlignment w:val="center"/>
              <w:rPr>
                <w:rFonts w:ascii="黑体" w:eastAsia="黑体" w:hAnsi="宋体" w:cs="黑体"/>
                <w:color w:val="000000"/>
                <w:kern w:val="0"/>
                <w:sz w:val="20"/>
                <w:lang w:bidi="ar"/>
              </w:rPr>
            </w:pPr>
          </w:p>
        </w:tc>
        <w:tc>
          <w:tcPr>
            <w:tcW w:w="1336" w:type="dxa"/>
            <w:shd w:val="clear" w:color="auto" w:fill="auto"/>
            <w:vAlign w:val="center"/>
          </w:tcPr>
          <w:p w:rsidR="00EF0E92" w:rsidRDefault="00EF0E92">
            <w:pPr>
              <w:widowControl/>
              <w:jc w:val="center"/>
              <w:textAlignment w:val="center"/>
              <w:rPr>
                <w:rFonts w:ascii="黑体" w:eastAsia="黑体" w:hAnsi="宋体" w:cs="黑体"/>
                <w:color w:val="000000"/>
                <w:kern w:val="0"/>
                <w:sz w:val="20"/>
                <w:lang w:bidi="ar"/>
              </w:rPr>
            </w:pPr>
          </w:p>
        </w:tc>
        <w:tc>
          <w:tcPr>
            <w:tcW w:w="1685" w:type="dxa"/>
            <w:shd w:val="clear" w:color="auto" w:fill="auto"/>
            <w:vAlign w:val="center"/>
          </w:tcPr>
          <w:p w:rsidR="00EF0E92" w:rsidRDefault="00EF0E92">
            <w:pPr>
              <w:rPr>
                <w:rFonts w:ascii="仿宋_GB2312"/>
                <w:kern w:val="0"/>
                <w:sz w:val="32"/>
                <w:szCs w:val="32"/>
              </w:rPr>
            </w:pPr>
          </w:p>
        </w:tc>
      </w:tr>
    </w:tbl>
    <w:p w:rsidR="00EF0E92" w:rsidRDefault="00EF0E92">
      <w:pPr>
        <w:adjustRightInd w:val="0"/>
        <w:snapToGrid w:val="0"/>
        <w:spacing w:line="560" w:lineRule="exact"/>
        <w:ind w:right="-36"/>
        <w:jc w:val="left"/>
        <w:rPr>
          <w:rFonts w:ascii="仿宋_GB2312"/>
          <w:kern w:val="0"/>
          <w:sz w:val="32"/>
          <w:szCs w:val="32"/>
        </w:rPr>
      </w:pPr>
    </w:p>
    <w:p w:rsidR="00EF0E92" w:rsidRDefault="006306CB">
      <w:pPr>
        <w:jc w:val="center"/>
        <w:rPr>
          <w:rFonts w:ascii="方正小标宋简体" w:eastAsia="方正小标宋简体"/>
          <w:sz w:val="44"/>
          <w:szCs w:val="44"/>
        </w:rPr>
      </w:pPr>
      <w:r>
        <w:rPr>
          <w:rFonts w:ascii="方正小标宋简体" w:eastAsia="方正小标宋简体" w:hint="eastAsia"/>
          <w:sz w:val="44"/>
          <w:szCs w:val="44"/>
        </w:rPr>
        <w:t>天心区项目支出绩效自评报告</w:t>
      </w:r>
    </w:p>
    <w:p w:rsidR="00EF0E92" w:rsidRDefault="00EF0E92">
      <w:pPr>
        <w:jc w:val="center"/>
        <w:rPr>
          <w:sz w:val="44"/>
          <w:szCs w:val="44"/>
        </w:rPr>
      </w:pPr>
    </w:p>
    <w:p w:rsidR="00EF0E92" w:rsidRDefault="006306CB">
      <w:pPr>
        <w:jc w:val="center"/>
        <w:rPr>
          <w:rFonts w:ascii="楷体_GB2312" w:eastAsia="楷体_GB2312"/>
          <w:sz w:val="44"/>
          <w:szCs w:val="44"/>
        </w:rPr>
      </w:pPr>
      <w:r>
        <w:rPr>
          <w:rFonts w:ascii="楷体_GB2312" w:eastAsia="楷体_GB2312" w:hint="eastAsia"/>
          <w:sz w:val="44"/>
          <w:szCs w:val="44"/>
        </w:rPr>
        <w:t>（封面）</w:t>
      </w:r>
    </w:p>
    <w:p w:rsidR="00EF0E92" w:rsidRDefault="00EF0E92">
      <w:pPr>
        <w:jc w:val="center"/>
        <w:rPr>
          <w:sz w:val="44"/>
          <w:szCs w:val="44"/>
        </w:rPr>
      </w:pPr>
    </w:p>
    <w:p w:rsidR="00EF0E92" w:rsidRDefault="00EF0E92">
      <w:pPr>
        <w:jc w:val="center"/>
      </w:pPr>
    </w:p>
    <w:p w:rsidR="00EF0E92" w:rsidRDefault="00EF0E92">
      <w:pPr>
        <w:spacing w:line="600" w:lineRule="exact"/>
        <w:jc w:val="center"/>
      </w:pPr>
    </w:p>
    <w:p w:rsidR="00EF0E92" w:rsidRDefault="00EF0E92">
      <w:pPr>
        <w:spacing w:line="600" w:lineRule="exact"/>
        <w:jc w:val="left"/>
      </w:pPr>
    </w:p>
    <w:p w:rsidR="00EF0E92" w:rsidRDefault="006306CB">
      <w:pPr>
        <w:spacing w:line="600" w:lineRule="exact"/>
        <w:ind w:firstLineChars="150" w:firstLine="392"/>
        <w:jc w:val="left"/>
        <w:rPr>
          <w:rFonts w:ascii="黑体" w:eastAsia="黑体"/>
        </w:rPr>
      </w:pPr>
      <w:r>
        <w:rPr>
          <w:rFonts w:ascii="黑体" w:eastAsia="黑体" w:hint="eastAsia"/>
        </w:rPr>
        <w:t>项目单位：天心区机关事务中心</w:t>
      </w:r>
    </w:p>
    <w:p w:rsidR="00EF0E92" w:rsidRDefault="00EF0E92">
      <w:pPr>
        <w:spacing w:line="600" w:lineRule="exact"/>
        <w:jc w:val="left"/>
        <w:rPr>
          <w:rFonts w:ascii="黑体" w:eastAsia="黑体"/>
        </w:rPr>
      </w:pPr>
    </w:p>
    <w:p w:rsidR="00EF0E92" w:rsidRDefault="006306CB">
      <w:pPr>
        <w:spacing w:line="600" w:lineRule="exact"/>
        <w:ind w:firstLineChars="150" w:firstLine="392"/>
        <w:jc w:val="left"/>
        <w:rPr>
          <w:rFonts w:ascii="黑体" w:eastAsia="黑体"/>
        </w:rPr>
      </w:pPr>
      <w:r>
        <w:rPr>
          <w:rFonts w:ascii="黑体" w:eastAsia="黑体" w:hint="eastAsia"/>
        </w:rPr>
        <w:t>报告填报人:陈萍</w:t>
      </w:r>
    </w:p>
    <w:p w:rsidR="00EF0E92" w:rsidRDefault="00EF0E92">
      <w:pPr>
        <w:spacing w:line="600" w:lineRule="exact"/>
        <w:ind w:firstLineChars="150" w:firstLine="392"/>
        <w:jc w:val="left"/>
        <w:rPr>
          <w:rFonts w:ascii="黑体" w:eastAsia="黑体"/>
        </w:rPr>
      </w:pPr>
    </w:p>
    <w:p w:rsidR="00EF0E92" w:rsidRDefault="006306CB">
      <w:pPr>
        <w:spacing w:line="600" w:lineRule="exact"/>
        <w:ind w:firstLineChars="150" w:firstLine="392"/>
        <w:jc w:val="left"/>
        <w:rPr>
          <w:rFonts w:ascii="黑体" w:eastAsia="黑体"/>
        </w:rPr>
      </w:pPr>
      <w:r>
        <w:rPr>
          <w:rFonts w:ascii="黑体" w:eastAsia="黑体" w:hint="eastAsia"/>
        </w:rPr>
        <w:t>办公电话：85898811</w:t>
      </w:r>
    </w:p>
    <w:p w:rsidR="00EF0E92" w:rsidRDefault="00EF0E92">
      <w:pPr>
        <w:spacing w:line="600" w:lineRule="exact"/>
        <w:ind w:firstLineChars="150" w:firstLine="392"/>
        <w:jc w:val="left"/>
        <w:rPr>
          <w:rFonts w:ascii="黑体" w:eastAsia="黑体"/>
        </w:rPr>
      </w:pPr>
    </w:p>
    <w:p w:rsidR="00EF0E92" w:rsidRDefault="006306CB">
      <w:pPr>
        <w:spacing w:line="600" w:lineRule="exact"/>
        <w:ind w:firstLineChars="150" w:firstLine="392"/>
        <w:jc w:val="left"/>
        <w:rPr>
          <w:rFonts w:ascii="黑体" w:eastAsia="黑体"/>
        </w:rPr>
      </w:pPr>
      <w:r>
        <w:rPr>
          <w:rFonts w:ascii="黑体" w:eastAsia="黑体" w:hint="eastAsia"/>
        </w:rPr>
        <w:t>手机号码：63141</w:t>
      </w:r>
    </w:p>
    <w:p w:rsidR="00EF0E92" w:rsidRDefault="00EF0E92">
      <w:pPr>
        <w:jc w:val="left"/>
        <w:rPr>
          <w:rFonts w:ascii="黑体" w:eastAsia="黑体"/>
        </w:rPr>
      </w:pPr>
    </w:p>
    <w:p w:rsidR="00EF0E92" w:rsidRDefault="00EF0E92">
      <w:pPr>
        <w:jc w:val="left"/>
        <w:rPr>
          <w:rFonts w:ascii="黑体" w:eastAsia="黑体"/>
        </w:rPr>
      </w:pPr>
    </w:p>
    <w:p w:rsidR="00EF0E92" w:rsidRDefault="006306CB">
      <w:pPr>
        <w:spacing w:line="800" w:lineRule="exact"/>
        <w:jc w:val="center"/>
        <w:rPr>
          <w:rFonts w:ascii="楷体_GB2312" w:eastAsia="楷体_GB2312"/>
          <w:sz w:val="36"/>
          <w:szCs w:val="36"/>
        </w:rPr>
      </w:pPr>
      <w:r>
        <w:rPr>
          <w:rFonts w:ascii="楷体_GB2312" w:eastAsia="楷体_GB2312" w:hint="eastAsia"/>
          <w:sz w:val="36"/>
          <w:szCs w:val="36"/>
        </w:rPr>
        <w:t>报告日期：2020 年5月10日</w:t>
      </w:r>
    </w:p>
    <w:p w:rsidR="00EF0E92" w:rsidRDefault="006306CB">
      <w:pPr>
        <w:spacing w:line="800" w:lineRule="exact"/>
        <w:jc w:val="center"/>
        <w:rPr>
          <w:rFonts w:ascii="仿宋_GB2312"/>
          <w:color w:val="000000"/>
        </w:rPr>
      </w:pPr>
      <w:r>
        <w:rPr>
          <w:rFonts w:ascii="楷体_GB2312" w:eastAsia="楷体_GB2312" w:hint="eastAsia"/>
          <w:sz w:val="36"/>
          <w:szCs w:val="36"/>
        </w:rPr>
        <w:t>（单位盖章）</w:t>
      </w:r>
      <w:r>
        <w:rPr>
          <w:rFonts w:ascii="仿宋_GB2312" w:hint="eastAsia"/>
          <w:color w:val="000000"/>
        </w:rPr>
        <w:t xml:space="preserve">         </w:t>
      </w:r>
    </w:p>
    <w:p w:rsidR="00EF0E92" w:rsidRDefault="00EF0E92">
      <w:pPr>
        <w:spacing w:line="560" w:lineRule="exact"/>
        <w:jc w:val="center"/>
        <w:rPr>
          <w:rFonts w:ascii="方正小标宋简体" w:eastAsia="方正小标宋简体"/>
          <w:color w:val="000000"/>
          <w:sz w:val="44"/>
          <w:szCs w:val="44"/>
        </w:rPr>
        <w:sectPr w:rsidR="00EF0E92">
          <w:headerReference w:type="default" r:id="rId10"/>
          <w:footerReference w:type="default" r:id="rId11"/>
          <w:pgSz w:w="11906" w:h="16838"/>
          <w:pgMar w:top="2155" w:right="1474" w:bottom="2041" w:left="1588" w:header="1134" w:footer="1134" w:gutter="0"/>
          <w:cols w:space="720"/>
          <w:docGrid w:type="linesAndChars" w:linePitch="579" w:charSpace="-3885"/>
        </w:sectPr>
      </w:pPr>
    </w:p>
    <w:p w:rsidR="00EF0E92" w:rsidRDefault="006306CB">
      <w:pPr>
        <w:spacing w:line="5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lastRenderedPageBreak/>
        <w:t>项目支出绩效自评报告</w:t>
      </w:r>
    </w:p>
    <w:p w:rsidR="00EF0E92" w:rsidRDefault="00EF0E92">
      <w:pPr>
        <w:spacing w:line="560" w:lineRule="exact"/>
        <w:jc w:val="center"/>
        <w:rPr>
          <w:rFonts w:ascii="仿宋_GB2312" w:hAnsi="仿宋_GB2312" w:cs="仿宋_GB2312"/>
          <w:color w:val="000000"/>
        </w:rPr>
      </w:pPr>
    </w:p>
    <w:p w:rsidR="00EF0E92" w:rsidRDefault="006306CB">
      <w:pPr>
        <w:widowControl/>
        <w:snapToGrid w:val="0"/>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 xml:space="preserve">专项1：机关独生子女经费        </w:t>
      </w:r>
    </w:p>
    <w:p w:rsidR="00EF0E92" w:rsidRDefault="006306CB">
      <w:pPr>
        <w:widowControl/>
        <w:snapToGrid w:val="0"/>
        <w:spacing w:line="560" w:lineRule="exact"/>
        <w:ind w:firstLineChars="200" w:firstLine="640"/>
        <w:jc w:val="left"/>
        <w:rPr>
          <w:rFonts w:ascii="楷体" w:eastAsia="楷体" w:hAnsi="楷体" w:cs="楷体"/>
          <w:sz w:val="32"/>
          <w:szCs w:val="32"/>
        </w:rPr>
      </w:pPr>
      <w:r>
        <w:rPr>
          <w:rFonts w:ascii="楷体" w:eastAsia="楷体" w:hAnsi="楷体" w:cs="楷体" w:hint="eastAsia"/>
          <w:sz w:val="32"/>
          <w:szCs w:val="32"/>
        </w:rPr>
        <w:t>（一）项目基本情况</w:t>
      </w:r>
    </w:p>
    <w:p w:rsidR="00EF0E92" w:rsidRDefault="006306CB">
      <w:pPr>
        <w:widowControl/>
        <w:snapToGrid w:val="0"/>
        <w:spacing w:line="560" w:lineRule="exact"/>
        <w:ind w:firstLineChars="200" w:firstLine="640"/>
        <w:jc w:val="left"/>
        <w:rPr>
          <w:rFonts w:ascii="华文新魏" w:eastAsia="华文新魏" w:hAnsi="华文新魏" w:cs="华文新魏"/>
          <w:sz w:val="32"/>
          <w:szCs w:val="32"/>
        </w:rPr>
      </w:pPr>
      <w:r>
        <w:rPr>
          <w:rFonts w:ascii="华文新魏" w:eastAsia="华文新魏" w:hAnsi="华文新魏" w:cs="华文新魏" w:hint="eastAsia"/>
          <w:sz w:val="32"/>
          <w:szCs w:val="32"/>
        </w:rPr>
        <w:t>1、项目概况</w:t>
      </w:r>
    </w:p>
    <w:p w:rsidR="00EF0E92" w:rsidRDefault="006306CB">
      <w:pPr>
        <w:widowControl/>
        <w:snapToGrid w:val="0"/>
        <w:spacing w:line="560" w:lineRule="exact"/>
        <w:ind w:firstLineChars="200" w:firstLine="640"/>
        <w:jc w:val="left"/>
        <w:rPr>
          <w:rFonts w:ascii="仿宋_GB2312" w:hAnsi="仿宋" w:cs="仿宋"/>
          <w:sz w:val="32"/>
          <w:szCs w:val="32"/>
        </w:rPr>
      </w:pPr>
      <w:r>
        <w:rPr>
          <w:rFonts w:ascii="仿宋_GB2312" w:hAnsi="仿宋" w:cs="仿宋" w:hint="eastAsia"/>
          <w:sz w:val="32"/>
          <w:szCs w:val="32"/>
        </w:rPr>
        <w:t>用于发放机关干部独生子女保健费及保险支出。设立期限为2019年度，资金来源为财政拨款。分配标准为14周岁以下独生子女，每人每年120元。</w:t>
      </w:r>
    </w:p>
    <w:p w:rsidR="00EF0E92" w:rsidRDefault="006306CB">
      <w:pPr>
        <w:widowControl/>
        <w:snapToGrid w:val="0"/>
        <w:spacing w:line="560" w:lineRule="exact"/>
        <w:ind w:firstLineChars="200" w:firstLine="640"/>
        <w:jc w:val="left"/>
        <w:rPr>
          <w:rFonts w:ascii="华文新魏" w:eastAsia="华文新魏" w:hAnsi="华文新魏" w:cs="华文新魏"/>
          <w:sz w:val="32"/>
          <w:szCs w:val="32"/>
        </w:rPr>
      </w:pPr>
      <w:r>
        <w:rPr>
          <w:rFonts w:ascii="华文新魏" w:eastAsia="华文新魏" w:hAnsi="华文新魏" w:cs="华文新魏" w:hint="eastAsia"/>
          <w:sz w:val="32"/>
          <w:szCs w:val="32"/>
        </w:rPr>
        <w:t>2、项目绩效目标</w:t>
      </w:r>
    </w:p>
    <w:p w:rsidR="00EF0E92" w:rsidRDefault="006306CB">
      <w:pPr>
        <w:widowControl/>
        <w:snapToGrid w:val="0"/>
        <w:spacing w:line="560" w:lineRule="exact"/>
        <w:ind w:firstLineChars="200" w:firstLine="640"/>
        <w:jc w:val="left"/>
        <w:rPr>
          <w:rFonts w:ascii="仿宋_GB2312" w:hAnsi="仿宋" w:cs="仿宋"/>
          <w:sz w:val="32"/>
          <w:szCs w:val="32"/>
        </w:rPr>
      </w:pPr>
      <w:r>
        <w:rPr>
          <w:rFonts w:ascii="仿宋_GB2312" w:hAnsi="仿宋" w:cs="仿宋" w:hint="eastAsia"/>
          <w:sz w:val="32"/>
          <w:szCs w:val="32"/>
        </w:rPr>
        <w:t>绩效目标设置合理合规，公平公正。</w:t>
      </w:r>
    </w:p>
    <w:p w:rsidR="00EF0E92" w:rsidRDefault="006306CB">
      <w:pPr>
        <w:widowControl/>
        <w:snapToGrid w:val="0"/>
        <w:spacing w:line="560" w:lineRule="exact"/>
        <w:ind w:firstLineChars="200" w:firstLine="640"/>
        <w:jc w:val="left"/>
        <w:rPr>
          <w:rFonts w:ascii="楷体" w:eastAsia="楷体" w:hAnsi="楷体" w:cs="楷体"/>
          <w:sz w:val="32"/>
          <w:szCs w:val="32"/>
        </w:rPr>
      </w:pPr>
      <w:r>
        <w:rPr>
          <w:rFonts w:ascii="楷体" w:eastAsia="楷体" w:hAnsi="楷体" w:cs="楷体" w:hint="eastAsia"/>
          <w:sz w:val="32"/>
          <w:szCs w:val="32"/>
        </w:rPr>
        <w:t>（二）绩效评价工作情况</w:t>
      </w:r>
    </w:p>
    <w:p w:rsidR="00EF0E92" w:rsidRDefault="006306CB">
      <w:pPr>
        <w:widowControl/>
        <w:snapToGrid w:val="0"/>
        <w:spacing w:line="560" w:lineRule="exact"/>
        <w:ind w:firstLineChars="200" w:firstLine="640"/>
        <w:jc w:val="left"/>
        <w:rPr>
          <w:rFonts w:ascii="仿宋_GB2312" w:hAnsi="仿宋" w:cs="仿宋"/>
          <w:sz w:val="32"/>
          <w:szCs w:val="32"/>
        </w:rPr>
      </w:pPr>
      <w:r>
        <w:rPr>
          <w:rFonts w:ascii="仿宋_GB2312" w:hAnsi="仿宋" w:cs="仿宋" w:hint="eastAsia"/>
          <w:sz w:val="32"/>
          <w:szCs w:val="32"/>
        </w:rPr>
        <w:t>绩效自评由办公室牵头，并组织实施绩效评价。</w:t>
      </w:r>
    </w:p>
    <w:p w:rsidR="00EF0E92" w:rsidRDefault="006306CB">
      <w:pPr>
        <w:widowControl/>
        <w:snapToGrid w:val="0"/>
        <w:spacing w:line="560" w:lineRule="exact"/>
        <w:ind w:firstLineChars="200" w:firstLine="640"/>
        <w:jc w:val="left"/>
        <w:rPr>
          <w:rFonts w:ascii="楷体" w:eastAsia="楷体" w:hAnsi="楷体" w:cs="楷体"/>
          <w:sz w:val="32"/>
          <w:szCs w:val="32"/>
        </w:rPr>
      </w:pPr>
      <w:r>
        <w:rPr>
          <w:rFonts w:ascii="楷体" w:eastAsia="楷体" w:hAnsi="楷体" w:cs="楷体" w:hint="eastAsia"/>
          <w:sz w:val="32"/>
          <w:szCs w:val="32"/>
        </w:rPr>
        <w:t>（三）项目资金情况（单位：万元）</w:t>
      </w:r>
    </w:p>
    <w:p w:rsidR="00EF0E92" w:rsidRDefault="006306CB">
      <w:pPr>
        <w:widowControl/>
        <w:snapToGrid w:val="0"/>
        <w:spacing w:line="560" w:lineRule="exact"/>
        <w:ind w:firstLineChars="200" w:firstLine="640"/>
        <w:jc w:val="left"/>
        <w:rPr>
          <w:rFonts w:ascii="华文新魏" w:eastAsia="华文新魏" w:hAnsi="华文新魏" w:cs="华文新魏"/>
          <w:sz w:val="32"/>
          <w:szCs w:val="32"/>
        </w:rPr>
      </w:pPr>
      <w:r>
        <w:rPr>
          <w:rFonts w:ascii="华文新魏" w:eastAsia="华文新魏" w:hAnsi="华文新魏" w:cs="华文新魏" w:hint="eastAsia"/>
          <w:sz w:val="32"/>
          <w:szCs w:val="32"/>
        </w:rPr>
        <w:t>1、资金使用情况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8"/>
        <w:gridCol w:w="1711"/>
        <w:gridCol w:w="2377"/>
        <w:gridCol w:w="1162"/>
      </w:tblGrid>
      <w:tr w:rsidR="00EF0E92">
        <w:trPr>
          <w:trHeight w:val="541"/>
          <w:tblHeader/>
        </w:trPr>
        <w:tc>
          <w:tcPr>
            <w:tcW w:w="3668" w:type="dxa"/>
            <w:vAlign w:val="center"/>
          </w:tcPr>
          <w:p w:rsidR="00EF0E92" w:rsidRDefault="006306CB">
            <w:pPr>
              <w:widowControl/>
              <w:snapToGrid w:val="0"/>
              <w:spacing w:line="560" w:lineRule="exact"/>
              <w:ind w:firstLineChars="200" w:firstLine="640"/>
              <w:jc w:val="center"/>
              <w:rPr>
                <w:rFonts w:ascii="仿宋_GB2312" w:hAnsi="仿宋" w:cs="仿宋"/>
                <w:sz w:val="32"/>
                <w:szCs w:val="32"/>
              </w:rPr>
            </w:pPr>
            <w:r>
              <w:rPr>
                <w:rFonts w:ascii="仿宋_GB2312" w:hAnsi="仿宋" w:cs="仿宋" w:hint="eastAsia"/>
                <w:sz w:val="32"/>
                <w:szCs w:val="32"/>
              </w:rPr>
              <w:t>项目内容</w:t>
            </w:r>
          </w:p>
        </w:tc>
        <w:tc>
          <w:tcPr>
            <w:tcW w:w="1711" w:type="dxa"/>
            <w:vAlign w:val="center"/>
          </w:tcPr>
          <w:p w:rsidR="00EF0E92" w:rsidRDefault="006306CB">
            <w:pPr>
              <w:widowControl/>
              <w:snapToGrid w:val="0"/>
              <w:spacing w:line="560" w:lineRule="exact"/>
              <w:jc w:val="center"/>
              <w:rPr>
                <w:rFonts w:ascii="仿宋_GB2312" w:hAnsi="仿宋" w:cs="仿宋"/>
                <w:sz w:val="32"/>
                <w:szCs w:val="32"/>
              </w:rPr>
            </w:pPr>
            <w:r>
              <w:rPr>
                <w:rFonts w:ascii="仿宋_GB2312" w:hAnsi="仿宋" w:cs="仿宋" w:hint="eastAsia"/>
                <w:sz w:val="32"/>
                <w:szCs w:val="32"/>
              </w:rPr>
              <w:t>安排金额</w:t>
            </w:r>
          </w:p>
        </w:tc>
        <w:tc>
          <w:tcPr>
            <w:tcW w:w="2377" w:type="dxa"/>
            <w:vAlign w:val="center"/>
          </w:tcPr>
          <w:p w:rsidR="00EF0E92" w:rsidRDefault="006306CB">
            <w:pPr>
              <w:widowControl/>
              <w:snapToGrid w:val="0"/>
              <w:spacing w:line="560" w:lineRule="exact"/>
              <w:jc w:val="center"/>
              <w:rPr>
                <w:rFonts w:ascii="仿宋_GB2312" w:hAnsi="仿宋" w:cs="仿宋"/>
                <w:sz w:val="32"/>
                <w:szCs w:val="32"/>
              </w:rPr>
            </w:pPr>
            <w:r>
              <w:rPr>
                <w:rFonts w:ascii="仿宋_GB2312" w:hAnsi="仿宋" w:cs="仿宋" w:hint="eastAsia"/>
                <w:sz w:val="32"/>
                <w:szCs w:val="32"/>
              </w:rPr>
              <w:t>实际使用金额</w:t>
            </w:r>
          </w:p>
        </w:tc>
        <w:tc>
          <w:tcPr>
            <w:tcW w:w="1162" w:type="dxa"/>
            <w:vAlign w:val="center"/>
          </w:tcPr>
          <w:p w:rsidR="00EF0E92" w:rsidRDefault="006306CB">
            <w:pPr>
              <w:widowControl/>
              <w:snapToGrid w:val="0"/>
              <w:spacing w:line="560" w:lineRule="exact"/>
              <w:jc w:val="center"/>
              <w:rPr>
                <w:rFonts w:ascii="仿宋_GB2312" w:hAnsi="仿宋" w:cs="仿宋"/>
                <w:sz w:val="32"/>
                <w:szCs w:val="32"/>
              </w:rPr>
            </w:pPr>
            <w:r>
              <w:rPr>
                <w:rFonts w:ascii="仿宋_GB2312" w:hAnsi="仿宋" w:cs="仿宋" w:hint="eastAsia"/>
                <w:sz w:val="32"/>
                <w:szCs w:val="32"/>
              </w:rPr>
              <w:t>结余</w:t>
            </w:r>
          </w:p>
        </w:tc>
      </w:tr>
      <w:tr w:rsidR="00EF0E92">
        <w:trPr>
          <w:trHeight w:val="541"/>
        </w:trPr>
        <w:tc>
          <w:tcPr>
            <w:tcW w:w="3668" w:type="dxa"/>
            <w:vAlign w:val="center"/>
          </w:tcPr>
          <w:p w:rsidR="00EF0E92" w:rsidRDefault="006306CB">
            <w:pPr>
              <w:widowControl/>
              <w:snapToGrid w:val="0"/>
              <w:spacing w:line="560" w:lineRule="exact"/>
              <w:ind w:firstLineChars="200" w:firstLine="640"/>
              <w:jc w:val="left"/>
              <w:rPr>
                <w:rFonts w:ascii="仿宋_GB2312" w:hAnsi="仿宋" w:cs="仿宋"/>
                <w:sz w:val="32"/>
                <w:szCs w:val="32"/>
              </w:rPr>
            </w:pPr>
            <w:r>
              <w:rPr>
                <w:rFonts w:ascii="仿宋_GB2312" w:hAnsi="仿宋" w:cs="仿宋" w:hint="eastAsia"/>
                <w:sz w:val="32"/>
                <w:szCs w:val="32"/>
              </w:rPr>
              <w:t>项目资金总额</w:t>
            </w:r>
          </w:p>
        </w:tc>
        <w:tc>
          <w:tcPr>
            <w:tcW w:w="1711" w:type="dxa"/>
            <w:vAlign w:val="center"/>
          </w:tcPr>
          <w:p w:rsidR="00EF0E92" w:rsidRDefault="006306CB">
            <w:pPr>
              <w:widowControl/>
              <w:snapToGrid w:val="0"/>
              <w:spacing w:line="560" w:lineRule="exact"/>
              <w:ind w:firstLineChars="200" w:firstLine="640"/>
              <w:jc w:val="left"/>
              <w:rPr>
                <w:rFonts w:ascii="仿宋_GB2312" w:hAnsi="仿宋" w:cs="仿宋"/>
                <w:sz w:val="32"/>
                <w:szCs w:val="32"/>
              </w:rPr>
            </w:pPr>
            <w:r>
              <w:rPr>
                <w:rFonts w:ascii="仿宋_GB2312" w:hAnsi="仿宋" w:cs="仿宋" w:hint="eastAsia"/>
                <w:sz w:val="32"/>
                <w:szCs w:val="32"/>
              </w:rPr>
              <w:t>6</w:t>
            </w:r>
          </w:p>
        </w:tc>
        <w:tc>
          <w:tcPr>
            <w:tcW w:w="2377" w:type="dxa"/>
            <w:vAlign w:val="center"/>
          </w:tcPr>
          <w:p w:rsidR="00EF0E92" w:rsidRDefault="006306CB">
            <w:pPr>
              <w:widowControl/>
              <w:snapToGrid w:val="0"/>
              <w:spacing w:line="560" w:lineRule="exact"/>
              <w:jc w:val="center"/>
              <w:rPr>
                <w:rFonts w:ascii="仿宋_GB2312" w:hAnsi="仿宋" w:cs="仿宋"/>
                <w:sz w:val="32"/>
                <w:szCs w:val="32"/>
              </w:rPr>
            </w:pPr>
            <w:r>
              <w:rPr>
                <w:rFonts w:ascii="仿宋_GB2312" w:hAnsi="仿宋" w:cs="仿宋" w:hint="eastAsia"/>
                <w:sz w:val="32"/>
                <w:szCs w:val="32"/>
              </w:rPr>
              <w:t>3.23</w:t>
            </w:r>
          </w:p>
        </w:tc>
        <w:tc>
          <w:tcPr>
            <w:tcW w:w="1162" w:type="dxa"/>
            <w:vAlign w:val="center"/>
          </w:tcPr>
          <w:p w:rsidR="00EF0E92" w:rsidRDefault="006306CB">
            <w:pPr>
              <w:widowControl/>
              <w:snapToGrid w:val="0"/>
              <w:spacing w:line="560" w:lineRule="exact"/>
              <w:jc w:val="center"/>
              <w:rPr>
                <w:rFonts w:ascii="仿宋_GB2312" w:hAnsi="仿宋" w:cs="仿宋"/>
                <w:sz w:val="32"/>
                <w:szCs w:val="32"/>
              </w:rPr>
            </w:pPr>
            <w:r>
              <w:rPr>
                <w:rFonts w:ascii="仿宋_GB2312" w:hAnsi="仿宋" w:cs="仿宋" w:hint="eastAsia"/>
                <w:sz w:val="32"/>
                <w:szCs w:val="32"/>
              </w:rPr>
              <w:t>2.76</w:t>
            </w:r>
          </w:p>
        </w:tc>
      </w:tr>
      <w:tr w:rsidR="00EF0E92">
        <w:trPr>
          <w:trHeight w:val="541"/>
        </w:trPr>
        <w:tc>
          <w:tcPr>
            <w:tcW w:w="3668" w:type="dxa"/>
            <w:vAlign w:val="center"/>
          </w:tcPr>
          <w:p w:rsidR="00EF0E92" w:rsidRDefault="006306CB">
            <w:pPr>
              <w:widowControl/>
              <w:snapToGrid w:val="0"/>
              <w:spacing w:line="560" w:lineRule="exact"/>
              <w:ind w:firstLineChars="200" w:firstLine="640"/>
              <w:jc w:val="left"/>
              <w:rPr>
                <w:rFonts w:ascii="仿宋_GB2312" w:hAnsi="仿宋" w:cs="仿宋"/>
                <w:sz w:val="32"/>
                <w:szCs w:val="32"/>
              </w:rPr>
            </w:pPr>
            <w:r>
              <w:rPr>
                <w:rFonts w:ascii="仿宋_GB2312" w:hAnsi="仿宋" w:cs="仿宋" w:hint="eastAsia"/>
                <w:sz w:val="32"/>
                <w:szCs w:val="32"/>
              </w:rPr>
              <w:t>其中：区级资金</w:t>
            </w:r>
          </w:p>
        </w:tc>
        <w:tc>
          <w:tcPr>
            <w:tcW w:w="1711" w:type="dxa"/>
            <w:vAlign w:val="center"/>
          </w:tcPr>
          <w:p w:rsidR="00EF0E92" w:rsidRDefault="006306CB">
            <w:pPr>
              <w:widowControl/>
              <w:snapToGrid w:val="0"/>
              <w:spacing w:line="560" w:lineRule="exact"/>
              <w:ind w:firstLineChars="200" w:firstLine="640"/>
              <w:jc w:val="left"/>
              <w:rPr>
                <w:rFonts w:ascii="仿宋_GB2312" w:hAnsi="仿宋" w:cs="仿宋"/>
                <w:sz w:val="32"/>
                <w:szCs w:val="32"/>
              </w:rPr>
            </w:pPr>
            <w:r>
              <w:rPr>
                <w:rFonts w:ascii="仿宋_GB2312" w:hAnsi="仿宋" w:cs="仿宋" w:hint="eastAsia"/>
                <w:sz w:val="32"/>
                <w:szCs w:val="32"/>
              </w:rPr>
              <w:t>6</w:t>
            </w:r>
          </w:p>
        </w:tc>
        <w:tc>
          <w:tcPr>
            <w:tcW w:w="2377" w:type="dxa"/>
            <w:vAlign w:val="center"/>
          </w:tcPr>
          <w:p w:rsidR="00EF0E92" w:rsidRDefault="006306CB">
            <w:pPr>
              <w:widowControl/>
              <w:snapToGrid w:val="0"/>
              <w:spacing w:line="560" w:lineRule="exact"/>
              <w:jc w:val="center"/>
              <w:rPr>
                <w:rFonts w:ascii="仿宋_GB2312" w:hAnsi="仿宋" w:cs="仿宋"/>
                <w:sz w:val="32"/>
                <w:szCs w:val="32"/>
              </w:rPr>
            </w:pPr>
            <w:r>
              <w:rPr>
                <w:rFonts w:ascii="仿宋_GB2312" w:hAnsi="仿宋" w:cs="仿宋" w:hint="eastAsia"/>
                <w:sz w:val="32"/>
                <w:szCs w:val="32"/>
              </w:rPr>
              <w:t>3.24</w:t>
            </w:r>
          </w:p>
        </w:tc>
        <w:tc>
          <w:tcPr>
            <w:tcW w:w="1162" w:type="dxa"/>
            <w:vAlign w:val="center"/>
          </w:tcPr>
          <w:p w:rsidR="00EF0E92" w:rsidRDefault="006306CB">
            <w:pPr>
              <w:widowControl/>
              <w:snapToGrid w:val="0"/>
              <w:spacing w:line="560" w:lineRule="exact"/>
              <w:jc w:val="center"/>
              <w:rPr>
                <w:rFonts w:ascii="仿宋_GB2312" w:hAnsi="仿宋" w:cs="仿宋"/>
                <w:sz w:val="32"/>
                <w:szCs w:val="32"/>
              </w:rPr>
            </w:pPr>
            <w:r>
              <w:rPr>
                <w:rFonts w:ascii="仿宋_GB2312" w:hAnsi="仿宋" w:cs="仿宋" w:hint="eastAsia"/>
                <w:sz w:val="32"/>
                <w:szCs w:val="32"/>
              </w:rPr>
              <w:t>2.76</w:t>
            </w:r>
          </w:p>
        </w:tc>
      </w:tr>
      <w:tr w:rsidR="00EF0E92">
        <w:trPr>
          <w:trHeight w:val="541"/>
        </w:trPr>
        <w:tc>
          <w:tcPr>
            <w:tcW w:w="3668" w:type="dxa"/>
            <w:vAlign w:val="center"/>
          </w:tcPr>
          <w:p w:rsidR="00EF0E92" w:rsidRDefault="006306CB">
            <w:pPr>
              <w:widowControl/>
              <w:snapToGrid w:val="0"/>
              <w:spacing w:line="560" w:lineRule="exact"/>
              <w:ind w:firstLineChars="200" w:firstLine="640"/>
              <w:jc w:val="left"/>
              <w:rPr>
                <w:rFonts w:ascii="仿宋_GB2312" w:hAnsi="仿宋" w:cs="仿宋"/>
                <w:sz w:val="32"/>
                <w:szCs w:val="32"/>
              </w:rPr>
            </w:pPr>
            <w:r>
              <w:rPr>
                <w:rFonts w:ascii="仿宋_GB2312" w:hAnsi="仿宋" w:cs="仿宋" w:hint="eastAsia"/>
                <w:sz w:val="32"/>
                <w:szCs w:val="32"/>
              </w:rPr>
              <w:t>中央、省、市资金</w:t>
            </w:r>
          </w:p>
        </w:tc>
        <w:tc>
          <w:tcPr>
            <w:tcW w:w="1711" w:type="dxa"/>
            <w:vAlign w:val="center"/>
          </w:tcPr>
          <w:p w:rsidR="00EF0E92" w:rsidRDefault="00EF0E92">
            <w:pPr>
              <w:widowControl/>
              <w:snapToGrid w:val="0"/>
              <w:spacing w:line="560" w:lineRule="exact"/>
              <w:ind w:firstLineChars="200" w:firstLine="640"/>
              <w:jc w:val="left"/>
              <w:rPr>
                <w:rFonts w:ascii="仿宋_GB2312" w:hAnsi="仿宋" w:cs="仿宋"/>
                <w:sz w:val="32"/>
                <w:szCs w:val="32"/>
              </w:rPr>
            </w:pPr>
          </w:p>
        </w:tc>
        <w:tc>
          <w:tcPr>
            <w:tcW w:w="2377" w:type="dxa"/>
            <w:vAlign w:val="center"/>
          </w:tcPr>
          <w:p w:rsidR="00EF0E92" w:rsidRDefault="00EF0E92">
            <w:pPr>
              <w:widowControl/>
              <w:snapToGrid w:val="0"/>
              <w:spacing w:line="560" w:lineRule="exact"/>
              <w:ind w:firstLineChars="200" w:firstLine="640"/>
              <w:jc w:val="left"/>
              <w:rPr>
                <w:rFonts w:ascii="仿宋_GB2312" w:hAnsi="仿宋" w:cs="仿宋"/>
                <w:sz w:val="32"/>
                <w:szCs w:val="32"/>
              </w:rPr>
            </w:pPr>
          </w:p>
        </w:tc>
        <w:tc>
          <w:tcPr>
            <w:tcW w:w="1162" w:type="dxa"/>
            <w:vAlign w:val="center"/>
          </w:tcPr>
          <w:p w:rsidR="00EF0E92" w:rsidRDefault="00EF0E92">
            <w:pPr>
              <w:widowControl/>
              <w:snapToGrid w:val="0"/>
              <w:spacing w:line="560" w:lineRule="exact"/>
              <w:ind w:firstLineChars="200" w:firstLine="640"/>
              <w:jc w:val="left"/>
              <w:rPr>
                <w:rFonts w:ascii="仿宋_GB2312" w:hAnsi="仿宋" w:cs="仿宋"/>
                <w:sz w:val="32"/>
                <w:szCs w:val="32"/>
              </w:rPr>
            </w:pPr>
          </w:p>
        </w:tc>
      </w:tr>
      <w:tr w:rsidR="00EF0E92">
        <w:trPr>
          <w:trHeight w:val="550"/>
        </w:trPr>
        <w:tc>
          <w:tcPr>
            <w:tcW w:w="3668" w:type="dxa"/>
            <w:vAlign w:val="center"/>
          </w:tcPr>
          <w:p w:rsidR="00EF0E92" w:rsidRDefault="006306CB">
            <w:pPr>
              <w:widowControl/>
              <w:snapToGrid w:val="0"/>
              <w:spacing w:line="560" w:lineRule="exact"/>
              <w:ind w:firstLineChars="200" w:firstLine="640"/>
              <w:jc w:val="left"/>
              <w:rPr>
                <w:rFonts w:ascii="仿宋_GB2312" w:hAnsi="仿宋" w:cs="仿宋"/>
                <w:sz w:val="32"/>
                <w:szCs w:val="32"/>
              </w:rPr>
            </w:pPr>
            <w:r>
              <w:rPr>
                <w:rFonts w:ascii="仿宋_GB2312" w:hAnsi="仿宋" w:cs="仿宋" w:hint="eastAsia"/>
                <w:sz w:val="32"/>
                <w:szCs w:val="32"/>
              </w:rPr>
              <w:t>其他来源资金</w:t>
            </w:r>
          </w:p>
        </w:tc>
        <w:tc>
          <w:tcPr>
            <w:tcW w:w="1711" w:type="dxa"/>
            <w:vAlign w:val="center"/>
          </w:tcPr>
          <w:p w:rsidR="00EF0E92" w:rsidRDefault="00EF0E92">
            <w:pPr>
              <w:widowControl/>
              <w:snapToGrid w:val="0"/>
              <w:spacing w:line="560" w:lineRule="exact"/>
              <w:ind w:firstLineChars="200" w:firstLine="640"/>
              <w:jc w:val="left"/>
              <w:rPr>
                <w:rFonts w:ascii="仿宋_GB2312" w:hAnsi="仿宋" w:cs="仿宋"/>
                <w:sz w:val="32"/>
                <w:szCs w:val="32"/>
              </w:rPr>
            </w:pPr>
          </w:p>
        </w:tc>
        <w:tc>
          <w:tcPr>
            <w:tcW w:w="2377" w:type="dxa"/>
            <w:vAlign w:val="center"/>
          </w:tcPr>
          <w:p w:rsidR="00EF0E92" w:rsidRDefault="00EF0E92">
            <w:pPr>
              <w:widowControl/>
              <w:snapToGrid w:val="0"/>
              <w:spacing w:line="560" w:lineRule="exact"/>
              <w:ind w:firstLineChars="200" w:firstLine="640"/>
              <w:jc w:val="left"/>
              <w:rPr>
                <w:rFonts w:ascii="仿宋_GB2312" w:hAnsi="仿宋" w:cs="仿宋"/>
                <w:sz w:val="32"/>
                <w:szCs w:val="32"/>
              </w:rPr>
            </w:pPr>
          </w:p>
        </w:tc>
        <w:tc>
          <w:tcPr>
            <w:tcW w:w="1162" w:type="dxa"/>
            <w:vAlign w:val="center"/>
          </w:tcPr>
          <w:p w:rsidR="00EF0E92" w:rsidRDefault="00EF0E92">
            <w:pPr>
              <w:widowControl/>
              <w:snapToGrid w:val="0"/>
              <w:spacing w:line="560" w:lineRule="exact"/>
              <w:ind w:firstLineChars="200" w:firstLine="640"/>
              <w:jc w:val="left"/>
              <w:rPr>
                <w:rFonts w:ascii="仿宋_GB2312" w:hAnsi="仿宋" w:cs="仿宋"/>
                <w:sz w:val="32"/>
                <w:szCs w:val="32"/>
              </w:rPr>
            </w:pPr>
          </w:p>
        </w:tc>
      </w:tr>
    </w:tbl>
    <w:p w:rsidR="00EF0E92" w:rsidRDefault="006306CB">
      <w:pPr>
        <w:widowControl/>
        <w:snapToGrid w:val="0"/>
        <w:spacing w:line="560" w:lineRule="exact"/>
        <w:ind w:firstLineChars="200" w:firstLine="640"/>
        <w:jc w:val="left"/>
        <w:rPr>
          <w:rFonts w:ascii="华文新魏" w:eastAsia="华文新魏" w:hAnsi="华文新魏" w:cs="华文新魏"/>
          <w:sz w:val="32"/>
          <w:szCs w:val="32"/>
        </w:rPr>
      </w:pPr>
      <w:r>
        <w:rPr>
          <w:rFonts w:ascii="华文新魏" w:eastAsia="华文新魏" w:hAnsi="华文新魏" w:cs="华文新魏" w:hint="eastAsia"/>
          <w:sz w:val="32"/>
          <w:szCs w:val="32"/>
        </w:rPr>
        <w:t>2、资金管理情况</w:t>
      </w:r>
    </w:p>
    <w:p w:rsidR="00EF0E92" w:rsidRDefault="006306CB">
      <w:pPr>
        <w:widowControl/>
        <w:snapToGrid w:val="0"/>
        <w:spacing w:line="560" w:lineRule="exact"/>
        <w:ind w:firstLineChars="200" w:firstLine="640"/>
        <w:jc w:val="left"/>
        <w:rPr>
          <w:rFonts w:ascii="仿宋_GB2312" w:hAnsi="仿宋" w:cs="仿宋"/>
          <w:sz w:val="32"/>
          <w:szCs w:val="32"/>
        </w:rPr>
      </w:pPr>
      <w:r>
        <w:rPr>
          <w:rFonts w:ascii="仿宋_GB2312" w:hAnsi="仿宋" w:cs="仿宋" w:hint="eastAsia"/>
          <w:sz w:val="32"/>
          <w:szCs w:val="32"/>
        </w:rPr>
        <w:t>区财政预算安排2019年“机关独生子女经费”6万元。实际到位经费6万元，资金到位率100%。2019年项目支出资金3.24万。项目经费主要用于党独生子女保健费发放及独生子女保险购买等支出。资金使用符合规定，资金</w:t>
      </w:r>
      <w:r>
        <w:rPr>
          <w:rFonts w:ascii="仿宋_GB2312" w:hAnsi="仿宋" w:cs="仿宋" w:hint="eastAsia"/>
          <w:sz w:val="32"/>
          <w:szCs w:val="32"/>
        </w:rPr>
        <w:lastRenderedPageBreak/>
        <w:t>拨付审批规范，手续完整，项目资金使用做到按照年度预算批复用途使用，无资金浪费行为和挤占挪用或套取资金现象。</w:t>
      </w:r>
    </w:p>
    <w:p w:rsidR="00EF0E92" w:rsidRDefault="006306CB">
      <w:pPr>
        <w:widowControl/>
        <w:snapToGrid w:val="0"/>
        <w:spacing w:line="560" w:lineRule="exact"/>
        <w:ind w:firstLineChars="200" w:firstLine="640"/>
        <w:jc w:val="left"/>
        <w:rPr>
          <w:rFonts w:ascii="楷体" w:eastAsia="楷体" w:hAnsi="楷体" w:cs="楷体"/>
          <w:sz w:val="32"/>
          <w:szCs w:val="32"/>
        </w:rPr>
      </w:pPr>
      <w:r>
        <w:rPr>
          <w:rFonts w:ascii="楷体" w:eastAsia="楷体" w:hAnsi="楷体" w:cs="楷体" w:hint="eastAsia"/>
          <w:sz w:val="32"/>
          <w:szCs w:val="32"/>
        </w:rPr>
        <w:t>（四）项目组织管理情况</w:t>
      </w:r>
    </w:p>
    <w:p w:rsidR="00EF0E92" w:rsidRDefault="006306CB">
      <w:pPr>
        <w:widowControl/>
        <w:snapToGrid w:val="0"/>
        <w:spacing w:line="560" w:lineRule="exact"/>
        <w:ind w:firstLineChars="200" w:firstLine="640"/>
        <w:jc w:val="left"/>
        <w:rPr>
          <w:rFonts w:ascii="仿宋_GB2312" w:hAnsi="仿宋" w:cs="仿宋"/>
          <w:sz w:val="32"/>
          <w:szCs w:val="32"/>
        </w:rPr>
      </w:pPr>
      <w:r>
        <w:rPr>
          <w:rFonts w:ascii="仿宋_GB2312" w:hAnsi="仿宋" w:cs="仿宋" w:hint="eastAsia"/>
          <w:sz w:val="32"/>
          <w:szCs w:val="32"/>
        </w:rPr>
        <w:t>按照《人口与计划生育条例》第五章第37条之规定，独生子女保健费的发放，从领取《独生子女光荣证》之日起，到子女年满14周岁止。独生子女保健费由区直机关各单位填报，再由区直机关计生办收集审核汇总后，统一发放。</w:t>
      </w:r>
    </w:p>
    <w:p w:rsidR="00EF0E92" w:rsidRDefault="006306CB">
      <w:pPr>
        <w:widowControl/>
        <w:snapToGrid w:val="0"/>
        <w:spacing w:line="560" w:lineRule="exact"/>
        <w:ind w:firstLineChars="200" w:firstLine="640"/>
        <w:jc w:val="left"/>
        <w:rPr>
          <w:rFonts w:ascii="楷体" w:eastAsia="楷体" w:hAnsi="楷体" w:cs="楷体"/>
          <w:sz w:val="32"/>
          <w:szCs w:val="32"/>
        </w:rPr>
      </w:pPr>
      <w:r>
        <w:rPr>
          <w:rFonts w:ascii="楷体" w:eastAsia="楷体" w:hAnsi="楷体" w:cs="楷体" w:hint="eastAsia"/>
          <w:sz w:val="32"/>
          <w:szCs w:val="32"/>
        </w:rPr>
        <w:t>（五）项目绩效情况分析</w:t>
      </w:r>
    </w:p>
    <w:p w:rsidR="00EF0E92" w:rsidRDefault="006306CB">
      <w:pPr>
        <w:widowControl/>
        <w:snapToGrid w:val="0"/>
        <w:spacing w:line="560" w:lineRule="exact"/>
        <w:ind w:firstLineChars="200" w:firstLine="640"/>
        <w:jc w:val="left"/>
        <w:rPr>
          <w:rFonts w:ascii="仿宋_GB2312" w:hAnsi="仿宋" w:cs="仿宋"/>
          <w:sz w:val="32"/>
          <w:szCs w:val="32"/>
        </w:rPr>
      </w:pPr>
      <w:r>
        <w:rPr>
          <w:rFonts w:ascii="仿宋_GB2312" w:hAnsi="仿宋" w:cs="仿宋" w:hint="eastAsia"/>
          <w:sz w:val="32"/>
          <w:szCs w:val="32"/>
        </w:rPr>
        <w:t>按法定标准全额落实了机关干部2018年的独生子女保健费，全面完成了质量目标和时效目标。</w:t>
      </w:r>
    </w:p>
    <w:p w:rsidR="00EF0E92" w:rsidRDefault="006306CB">
      <w:pPr>
        <w:widowControl/>
        <w:snapToGrid w:val="0"/>
        <w:spacing w:line="560" w:lineRule="exact"/>
        <w:ind w:firstLineChars="200" w:firstLine="640"/>
        <w:jc w:val="left"/>
        <w:rPr>
          <w:rFonts w:ascii="楷体" w:eastAsia="楷体" w:hAnsi="楷体" w:cs="楷体"/>
          <w:sz w:val="32"/>
          <w:szCs w:val="32"/>
        </w:rPr>
      </w:pPr>
      <w:r>
        <w:rPr>
          <w:rFonts w:ascii="楷体" w:eastAsia="楷体" w:hAnsi="楷体" w:cs="楷体" w:hint="eastAsia"/>
          <w:sz w:val="32"/>
          <w:szCs w:val="32"/>
        </w:rPr>
        <w:t>（六）存在的问题或不足</w:t>
      </w:r>
    </w:p>
    <w:p w:rsidR="00EF0E92" w:rsidRDefault="006306CB">
      <w:pPr>
        <w:widowControl/>
        <w:snapToGrid w:val="0"/>
        <w:spacing w:line="560" w:lineRule="exact"/>
        <w:ind w:firstLineChars="200" w:firstLine="640"/>
        <w:jc w:val="left"/>
        <w:rPr>
          <w:rFonts w:ascii="仿宋_GB2312" w:hAnsi="仿宋" w:cs="仿宋"/>
          <w:sz w:val="32"/>
          <w:szCs w:val="32"/>
        </w:rPr>
      </w:pPr>
      <w:r>
        <w:rPr>
          <w:rFonts w:ascii="仿宋_GB2312" w:hAnsi="仿宋" w:cs="仿宋" w:hint="eastAsia"/>
          <w:sz w:val="32"/>
          <w:szCs w:val="32"/>
        </w:rPr>
        <w:t>主要存在问题是对项目资金使用方面预算不够细致，出现项目资金结余金数额多的情况。</w:t>
      </w:r>
    </w:p>
    <w:p w:rsidR="00EF0E92" w:rsidRDefault="006306CB">
      <w:pPr>
        <w:widowControl/>
        <w:snapToGrid w:val="0"/>
        <w:spacing w:line="560" w:lineRule="exact"/>
        <w:ind w:firstLineChars="200" w:firstLine="640"/>
        <w:jc w:val="left"/>
        <w:rPr>
          <w:rFonts w:ascii="楷体" w:eastAsia="楷体" w:hAnsi="楷体" w:cs="楷体"/>
          <w:sz w:val="32"/>
          <w:szCs w:val="32"/>
        </w:rPr>
      </w:pPr>
      <w:r>
        <w:rPr>
          <w:rFonts w:ascii="楷体" w:eastAsia="楷体" w:hAnsi="楷体" w:cs="楷体" w:hint="eastAsia"/>
          <w:sz w:val="32"/>
          <w:szCs w:val="32"/>
        </w:rPr>
        <w:t>（七）评价结论及建议</w:t>
      </w:r>
    </w:p>
    <w:p w:rsidR="00EF0E92" w:rsidRDefault="006306CB">
      <w:pPr>
        <w:widowControl/>
        <w:snapToGrid w:val="0"/>
        <w:spacing w:line="560" w:lineRule="exact"/>
        <w:ind w:firstLineChars="200" w:firstLine="640"/>
        <w:jc w:val="left"/>
        <w:rPr>
          <w:rFonts w:ascii="仿宋_GB2312" w:hAnsi="仿宋" w:cs="仿宋"/>
          <w:sz w:val="32"/>
          <w:szCs w:val="32"/>
        </w:rPr>
      </w:pPr>
      <w:r>
        <w:rPr>
          <w:rFonts w:ascii="仿宋_GB2312" w:hAnsi="仿宋" w:cs="仿宋" w:hint="eastAsia"/>
          <w:sz w:val="32"/>
          <w:szCs w:val="32"/>
        </w:rPr>
        <w:t>评价结论为优良。</w:t>
      </w:r>
    </w:p>
    <w:p w:rsidR="00EF0E92" w:rsidRDefault="006306CB">
      <w:pPr>
        <w:widowControl/>
        <w:snapToGrid w:val="0"/>
        <w:spacing w:line="560" w:lineRule="exact"/>
        <w:ind w:firstLineChars="200" w:firstLine="640"/>
        <w:jc w:val="left"/>
        <w:rPr>
          <w:rFonts w:ascii="仿宋_GB2312" w:hAnsi="仿宋" w:cs="仿宋"/>
          <w:sz w:val="32"/>
          <w:szCs w:val="32"/>
        </w:rPr>
      </w:pPr>
      <w:r>
        <w:rPr>
          <w:rFonts w:ascii="仿宋_GB2312" w:hAnsi="仿宋" w:cs="仿宋" w:hint="eastAsia"/>
          <w:sz w:val="32"/>
          <w:szCs w:val="32"/>
        </w:rPr>
        <w:t>建议加强做好项目资金的预算工作，即要确保各项工作顺利的开展，又要做好厉行节约，力争把成本降低。</w:t>
      </w:r>
    </w:p>
    <w:p w:rsidR="00EF0E92" w:rsidRDefault="006306CB">
      <w:pPr>
        <w:widowControl/>
        <w:snapToGrid w:val="0"/>
        <w:spacing w:line="560" w:lineRule="exact"/>
        <w:ind w:firstLineChars="200" w:firstLine="640"/>
        <w:jc w:val="left"/>
        <w:rPr>
          <w:rFonts w:ascii="楷体" w:eastAsia="楷体" w:hAnsi="楷体" w:cs="楷体"/>
          <w:sz w:val="32"/>
          <w:szCs w:val="32"/>
        </w:rPr>
      </w:pPr>
      <w:r>
        <w:rPr>
          <w:rFonts w:ascii="楷体" w:eastAsia="楷体" w:hAnsi="楷体" w:cs="楷体" w:hint="eastAsia"/>
          <w:sz w:val="32"/>
          <w:szCs w:val="32"/>
        </w:rPr>
        <w:t>（八）其他需说明的问题</w:t>
      </w:r>
    </w:p>
    <w:p w:rsidR="00EF0E92" w:rsidRDefault="006306CB">
      <w:pPr>
        <w:widowControl/>
        <w:snapToGrid w:val="0"/>
        <w:spacing w:line="560" w:lineRule="exact"/>
        <w:ind w:firstLineChars="200" w:firstLine="640"/>
        <w:jc w:val="left"/>
        <w:rPr>
          <w:rFonts w:ascii="仿宋_GB2312" w:hAnsi="仿宋" w:cs="仿宋"/>
          <w:sz w:val="32"/>
          <w:szCs w:val="32"/>
        </w:rPr>
      </w:pPr>
      <w:r>
        <w:rPr>
          <w:rFonts w:ascii="仿宋_GB2312" w:hAnsi="仿宋" w:cs="仿宋" w:hint="eastAsia"/>
          <w:sz w:val="32"/>
          <w:szCs w:val="32"/>
        </w:rPr>
        <w:t>无</w:t>
      </w:r>
    </w:p>
    <w:p w:rsidR="00EF0E92" w:rsidRDefault="00EF0E92"/>
    <w:p w:rsidR="00EF0E92" w:rsidRDefault="00EF0E92"/>
    <w:p w:rsidR="00EF0E92" w:rsidRDefault="00EF0E92"/>
    <w:p w:rsidR="00EF0E92" w:rsidRDefault="00EF0E92"/>
    <w:p w:rsidR="00EF0E92" w:rsidRDefault="00EF0E92">
      <w:pPr>
        <w:adjustRightInd w:val="0"/>
        <w:snapToGrid w:val="0"/>
        <w:spacing w:line="560" w:lineRule="exact"/>
        <w:ind w:right="-36"/>
        <w:jc w:val="left"/>
        <w:rPr>
          <w:rFonts w:ascii="仿宋_GB2312" w:hAnsi="仿宋_GB2312" w:cs="仿宋_GB2312"/>
          <w:sz w:val="24"/>
          <w:szCs w:val="24"/>
        </w:rPr>
      </w:pPr>
    </w:p>
    <w:p w:rsidR="00EF0E92" w:rsidRDefault="006306CB">
      <w:pPr>
        <w:adjustRightInd w:val="0"/>
        <w:snapToGrid w:val="0"/>
        <w:spacing w:line="560" w:lineRule="exact"/>
        <w:ind w:right="-36"/>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2019年度项目支出绩效自评表</w:t>
      </w:r>
    </w:p>
    <w:tbl>
      <w:tblPr>
        <w:tblW w:w="10455" w:type="dxa"/>
        <w:tblInd w:w="-757" w:type="dxa"/>
        <w:tblLayout w:type="fixed"/>
        <w:tblCellMar>
          <w:left w:w="0" w:type="dxa"/>
          <w:right w:w="0" w:type="dxa"/>
        </w:tblCellMar>
        <w:tblLook w:val="04A0" w:firstRow="1" w:lastRow="0" w:firstColumn="1" w:lastColumn="0" w:noHBand="0" w:noVBand="1"/>
      </w:tblPr>
      <w:tblGrid>
        <w:gridCol w:w="570"/>
        <w:gridCol w:w="600"/>
        <w:gridCol w:w="930"/>
        <w:gridCol w:w="1725"/>
        <w:gridCol w:w="2550"/>
        <w:gridCol w:w="720"/>
        <w:gridCol w:w="2157"/>
        <w:gridCol w:w="648"/>
        <w:gridCol w:w="555"/>
      </w:tblGrid>
      <w:tr w:rsidR="00EF0E92">
        <w:trPr>
          <w:trHeight w:val="476"/>
        </w:trPr>
        <w:tc>
          <w:tcPr>
            <w:tcW w:w="3825"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项目名称：机关独生子女经费</w:t>
            </w:r>
          </w:p>
        </w:tc>
        <w:tc>
          <w:tcPr>
            <w:tcW w:w="327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主管部门：区财政局</w:t>
            </w:r>
          </w:p>
        </w:tc>
        <w:tc>
          <w:tcPr>
            <w:tcW w:w="336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项目实施单位：区机关事务中心</w:t>
            </w:r>
          </w:p>
        </w:tc>
      </w:tr>
      <w:tr w:rsidR="00EF0E92">
        <w:trPr>
          <w:trHeight w:val="523"/>
        </w:trPr>
        <w:tc>
          <w:tcPr>
            <w:tcW w:w="117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资金情况</w:t>
            </w:r>
            <w:r>
              <w:rPr>
                <w:rFonts w:ascii="仿宋_GB2312" w:hAnsi="宋体" w:cs="仿宋_GB2312" w:hint="eastAsia"/>
                <w:color w:val="000000"/>
                <w:kern w:val="0"/>
                <w:sz w:val="18"/>
                <w:szCs w:val="18"/>
                <w:lang w:bidi="ar"/>
              </w:rPr>
              <w:br/>
              <w:t>（万元）</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类别</w:t>
            </w:r>
          </w:p>
        </w:tc>
        <w:tc>
          <w:tcPr>
            <w:tcW w:w="17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年初预算数</w:t>
            </w:r>
          </w:p>
        </w:tc>
        <w:tc>
          <w:tcPr>
            <w:tcW w:w="2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全年预算数（总指标）</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调整率</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实际支出数</w:t>
            </w:r>
          </w:p>
        </w:tc>
        <w:tc>
          <w:tcPr>
            <w:tcW w:w="120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预算执行率</w:t>
            </w:r>
          </w:p>
        </w:tc>
      </w:tr>
      <w:tr w:rsidR="00EF0E92">
        <w:trPr>
          <w:trHeight w:val="476"/>
        </w:trPr>
        <w:tc>
          <w:tcPr>
            <w:tcW w:w="117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资金总额</w:t>
            </w:r>
          </w:p>
        </w:tc>
        <w:tc>
          <w:tcPr>
            <w:tcW w:w="17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6</w:t>
            </w:r>
          </w:p>
        </w:tc>
        <w:tc>
          <w:tcPr>
            <w:tcW w:w="25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6</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left"/>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4.3</w:t>
            </w:r>
          </w:p>
        </w:tc>
        <w:tc>
          <w:tcPr>
            <w:tcW w:w="120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71.66%</w:t>
            </w:r>
          </w:p>
        </w:tc>
      </w:tr>
      <w:tr w:rsidR="00EF0E92">
        <w:trPr>
          <w:trHeight w:val="476"/>
        </w:trPr>
        <w:tc>
          <w:tcPr>
            <w:tcW w:w="117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其中：区级</w:t>
            </w:r>
          </w:p>
        </w:tc>
        <w:tc>
          <w:tcPr>
            <w:tcW w:w="17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6</w:t>
            </w:r>
          </w:p>
        </w:tc>
        <w:tc>
          <w:tcPr>
            <w:tcW w:w="2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6</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left"/>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4.3</w:t>
            </w:r>
          </w:p>
        </w:tc>
        <w:tc>
          <w:tcPr>
            <w:tcW w:w="120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71.66%</w:t>
            </w:r>
          </w:p>
        </w:tc>
      </w:tr>
      <w:tr w:rsidR="00EF0E92">
        <w:trPr>
          <w:trHeight w:val="476"/>
        </w:trPr>
        <w:tc>
          <w:tcPr>
            <w:tcW w:w="117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 xml:space="preserve">    上级</w:t>
            </w:r>
          </w:p>
        </w:tc>
        <w:tc>
          <w:tcPr>
            <w:tcW w:w="17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2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left"/>
              <w:rPr>
                <w:rFonts w:ascii="仿宋_GB2312" w:hAnsi="宋体"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left"/>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left"/>
              <w:rPr>
                <w:rFonts w:ascii="仿宋_GB2312" w:hAnsi="宋体" w:cs="仿宋_GB2312"/>
                <w:color w:val="000000"/>
                <w:sz w:val="18"/>
                <w:szCs w:val="18"/>
              </w:rPr>
            </w:pPr>
          </w:p>
        </w:tc>
        <w:tc>
          <w:tcPr>
            <w:tcW w:w="120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r>
      <w:tr w:rsidR="00EF0E92">
        <w:trPr>
          <w:trHeight w:val="476"/>
        </w:trPr>
        <w:tc>
          <w:tcPr>
            <w:tcW w:w="117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 xml:space="preserve">    其他</w:t>
            </w:r>
          </w:p>
        </w:tc>
        <w:tc>
          <w:tcPr>
            <w:tcW w:w="17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2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left"/>
              <w:rPr>
                <w:rFonts w:ascii="仿宋_GB2312" w:hAnsi="宋体"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left"/>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left"/>
              <w:rPr>
                <w:rFonts w:ascii="仿宋_GB2312" w:hAnsi="宋体" w:cs="仿宋_GB2312"/>
                <w:color w:val="000000"/>
                <w:sz w:val="18"/>
                <w:szCs w:val="18"/>
              </w:rPr>
            </w:pPr>
          </w:p>
        </w:tc>
        <w:tc>
          <w:tcPr>
            <w:tcW w:w="120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r>
      <w:tr w:rsidR="00EF0E92">
        <w:trPr>
          <w:trHeight w:val="821"/>
        </w:trPr>
        <w:tc>
          <w:tcPr>
            <w:tcW w:w="1170" w:type="dxa"/>
            <w:gridSpan w:val="2"/>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项目总体目标及完成情况</w:t>
            </w:r>
          </w:p>
        </w:tc>
        <w:tc>
          <w:tcPr>
            <w:tcW w:w="26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项目年度总体目标：</w:t>
            </w:r>
          </w:p>
        </w:tc>
        <w:tc>
          <w:tcPr>
            <w:tcW w:w="6630"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按时按政策口径发放机关干部独生子女保健费</w:t>
            </w:r>
          </w:p>
        </w:tc>
      </w:tr>
      <w:tr w:rsidR="00EF0E92">
        <w:trPr>
          <w:trHeight w:val="821"/>
        </w:trPr>
        <w:tc>
          <w:tcPr>
            <w:tcW w:w="1170" w:type="dxa"/>
            <w:gridSpan w:val="2"/>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26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项目年度总体目标完成情况：</w:t>
            </w:r>
          </w:p>
        </w:tc>
        <w:tc>
          <w:tcPr>
            <w:tcW w:w="6630"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已完成</w:t>
            </w:r>
          </w:p>
        </w:tc>
      </w:tr>
      <w:tr w:rsidR="00EF0E92">
        <w:trPr>
          <w:trHeight w:val="476"/>
        </w:trPr>
        <w:tc>
          <w:tcPr>
            <w:tcW w:w="10455" w:type="dxa"/>
            <w:gridSpan w:val="9"/>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评分情况</w:t>
            </w:r>
          </w:p>
        </w:tc>
      </w:tr>
      <w:tr w:rsidR="00EF0E92">
        <w:trPr>
          <w:trHeight w:val="639"/>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一级</w:t>
            </w:r>
            <w:r>
              <w:rPr>
                <w:rFonts w:ascii="黑体" w:eastAsia="黑体" w:hAnsi="宋体" w:cs="黑体" w:hint="eastAsia"/>
                <w:color w:val="000000"/>
                <w:kern w:val="0"/>
                <w:sz w:val="18"/>
                <w:szCs w:val="18"/>
                <w:lang w:bidi="ar"/>
              </w:rPr>
              <w:br/>
              <w:t>指标</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二级</w:t>
            </w:r>
            <w:r>
              <w:rPr>
                <w:rFonts w:ascii="黑体" w:eastAsia="黑体" w:hAnsi="宋体" w:cs="黑体" w:hint="eastAsia"/>
                <w:color w:val="000000"/>
                <w:kern w:val="0"/>
                <w:sz w:val="18"/>
                <w:szCs w:val="18"/>
                <w:lang w:bidi="ar"/>
              </w:rPr>
              <w:br/>
              <w:t>指标</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三级</w:t>
            </w:r>
            <w:r>
              <w:rPr>
                <w:rFonts w:ascii="黑体" w:eastAsia="黑体" w:hAnsi="宋体" w:cs="黑体" w:hint="eastAsia"/>
                <w:color w:val="000000"/>
                <w:kern w:val="0"/>
                <w:sz w:val="18"/>
                <w:szCs w:val="18"/>
                <w:lang w:bidi="ar"/>
              </w:rPr>
              <w:br/>
              <w:t>指标</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指标解释</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指标说明</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参考</w:t>
            </w:r>
            <w:r>
              <w:rPr>
                <w:rFonts w:ascii="黑体" w:eastAsia="黑体" w:hAnsi="宋体" w:cs="黑体" w:hint="eastAsia"/>
                <w:color w:val="000000"/>
                <w:kern w:val="0"/>
                <w:sz w:val="18"/>
                <w:szCs w:val="18"/>
                <w:lang w:bidi="ar"/>
              </w:rPr>
              <w:br/>
              <w:t>分值</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评价标准（参考）</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kern w:val="0"/>
                <w:sz w:val="18"/>
                <w:szCs w:val="18"/>
                <w:lang w:bidi="ar"/>
              </w:rPr>
            </w:pPr>
            <w:r>
              <w:rPr>
                <w:rFonts w:ascii="黑体" w:eastAsia="黑体" w:hAnsi="宋体" w:cs="黑体" w:hint="eastAsia"/>
                <w:color w:val="000000"/>
                <w:kern w:val="0"/>
                <w:sz w:val="18"/>
                <w:szCs w:val="18"/>
                <w:lang w:bidi="ar"/>
              </w:rPr>
              <w:t>自评</w:t>
            </w:r>
          </w:p>
          <w:p w:rsidR="00EF0E92" w:rsidRDefault="006306C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说明</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自评分</w:t>
            </w:r>
          </w:p>
        </w:tc>
      </w:tr>
      <w:tr w:rsidR="00EF0E92">
        <w:trPr>
          <w:trHeight w:val="90"/>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投   入</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w:t>
            </w:r>
            <w:r>
              <w:rPr>
                <w:rFonts w:ascii="仿宋_GB2312" w:hAnsi="宋体" w:cs="仿宋_GB2312" w:hint="eastAsia"/>
                <w:color w:val="000000"/>
                <w:kern w:val="0"/>
                <w:sz w:val="18"/>
                <w:szCs w:val="18"/>
                <w:lang w:bidi="ar"/>
              </w:rPr>
              <w:br/>
              <w:t>立项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项目立项规范性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项目的申请、设立过程是否符合相关要求，用以反映和考核项目立项的规范情况。</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评价要点：①项目是否按照规定的程序申请设立；②所提交的文件、材料是否符合相关要求；③事前是否已经过必要的可行性研究、专家论证、风险评估、集体决策等。</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2</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根据评价要点酌情计分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kern w:val="0"/>
                <w:sz w:val="18"/>
                <w:szCs w:val="18"/>
                <w:lang w:bidi="ar"/>
              </w:rPr>
              <w:t>项目按照规定的程序申请设立</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2</w:t>
            </w:r>
          </w:p>
        </w:tc>
      </w:tr>
      <w:tr w:rsidR="00EF0E92">
        <w:trPr>
          <w:trHeight w:val="1977"/>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绩效指标明确性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依据绩效目标设定的绩效指标是否清晰、细化、可衡量等，用以反映和考核项目绩效目标的明细化情况。</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评价要点：①是否将项目绩效目标细化分解为具体的绩效指标；②是否通过清晰、可衡量的指标值予以体现；③是否与项目年度任务数或计划数相对应；④是否与预算确定的项目投资额或资金量相匹配。</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5</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效果指标、效益指标分别不少于3条或两类指标合计不少于6条的，计满分，每少一条扣1分；定量指标不少于2条的不扣分，每少一条扣1分；扣完为止。（如未单独设定预算绩效目标，也可考核其他工作任务目标）</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绩效指标少一条</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4</w:t>
            </w:r>
          </w:p>
        </w:tc>
      </w:tr>
      <w:tr w:rsidR="00EF0E92">
        <w:trPr>
          <w:trHeight w:val="1982"/>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绩效目标合理性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项目所设定的绩效目标是否依据充分，是否符合客观实际，用以反映和考核项目绩效目标与项目实施的相符情况。</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是否符合国家相关法律法规、国民经济发展规划和党委政府决策；②是否与项目单位或委托单位职责密切相关；③项目是否为促进事业发展所必需；④项目预期产出效益和效果是否符合正常的业绩水平。</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3</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根据评价要点酌情计分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kern w:val="0"/>
                <w:sz w:val="18"/>
                <w:szCs w:val="18"/>
                <w:lang w:bidi="ar"/>
              </w:rPr>
              <w:t>符合国家相关法律法规、国民经济发展规划和党委政府决策</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3</w:t>
            </w:r>
          </w:p>
        </w:tc>
      </w:tr>
      <w:tr w:rsidR="00EF0E92">
        <w:trPr>
          <w:trHeight w:val="1249"/>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资金</w:t>
            </w:r>
            <w:r>
              <w:rPr>
                <w:rFonts w:ascii="仿宋_GB2312" w:hAnsi="宋体" w:cs="仿宋_GB2312" w:hint="eastAsia"/>
                <w:color w:val="000000"/>
                <w:kern w:val="0"/>
                <w:sz w:val="18"/>
                <w:szCs w:val="18"/>
                <w:lang w:bidi="ar"/>
              </w:rPr>
              <w:br/>
              <w:t>落实</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分配规范性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资金分配有明确具体、科学合理的范围、条件及分配标准规定并严格执行。</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评价要点：①资金分配有无明确具体、科学合理的条件及分配标准；②项目资金分配是否按照上述规定严格执行；③分配结果是否按要求进行了公示公开。</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3</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根据评价要点分别计分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kern w:val="0"/>
                <w:sz w:val="18"/>
                <w:szCs w:val="18"/>
                <w:lang w:bidi="ar"/>
              </w:rPr>
              <w:t>项目资金分配是否按照上述规定严格执行</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3</w:t>
            </w:r>
          </w:p>
        </w:tc>
      </w:tr>
      <w:tr w:rsidR="00EF0E92">
        <w:trPr>
          <w:trHeight w:val="2332"/>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资金分配率</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实际分配到具体单位的资金与计划投入资金的比率，用以反映和考核资金落实情况对项目实施的总体保障程度。</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资金分配率=（分配到具体单位的资金/计划投入资金）×100%。</w:t>
            </w:r>
            <w:r>
              <w:rPr>
                <w:rFonts w:ascii="仿宋_GB2312" w:hAnsi="宋体" w:cs="仿宋_GB2312" w:hint="eastAsia"/>
                <w:color w:val="000000"/>
                <w:kern w:val="0"/>
                <w:sz w:val="18"/>
                <w:szCs w:val="18"/>
                <w:lang w:bidi="ar"/>
              </w:rPr>
              <w:br/>
              <w:t>分配到具体单位的资金：一定时期（本年度或项目期）内实际落实到具体项目的资金或预算指标。</w:t>
            </w:r>
            <w:r>
              <w:rPr>
                <w:rFonts w:ascii="仿宋_GB2312" w:hAnsi="宋体" w:cs="仿宋_GB2312" w:hint="eastAsia"/>
                <w:color w:val="000000"/>
                <w:kern w:val="0"/>
                <w:sz w:val="18"/>
                <w:szCs w:val="18"/>
                <w:lang w:bidi="ar"/>
              </w:rPr>
              <w:br/>
              <w:t>计划投入资金：一定时期（本年度或项目期）内计划投入到具体项目的资金，一般为预算金额或已下达的指标金额。</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3</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得分=资金分配率*参考分值，未明确具体分配单位的不得分。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年度内项目资金已分配</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3</w:t>
            </w:r>
          </w:p>
        </w:tc>
      </w:tr>
      <w:tr w:rsidR="00EF0E92">
        <w:trPr>
          <w:trHeight w:val="1234"/>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过   程</w:t>
            </w:r>
          </w:p>
        </w:tc>
        <w:tc>
          <w:tcPr>
            <w:tcW w:w="600" w:type="dxa"/>
            <w:vMerge w:val="restar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业务</w:t>
            </w:r>
            <w:r>
              <w:rPr>
                <w:rFonts w:ascii="仿宋_GB2312" w:hAnsi="宋体" w:cs="仿宋_GB2312" w:hint="eastAsia"/>
                <w:color w:val="000000"/>
                <w:kern w:val="0"/>
                <w:sz w:val="18"/>
                <w:szCs w:val="18"/>
                <w:lang w:bidi="ar"/>
              </w:rPr>
              <w:br/>
              <w:t>管理</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管理制度健全性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项目单位的业务管理制度是否健全，用以反映和考核业务管理制度对项目顺利实施的保障情况。</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评价要点：①是否已制定或具有相应的业务管理制度；②业务管理制度是否合法合规、完整、合理。</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2</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根据评价要点分别计分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kern w:val="0"/>
                <w:sz w:val="18"/>
                <w:szCs w:val="18"/>
                <w:lang w:bidi="ar"/>
              </w:rPr>
              <w:t>管理制度合法合规、完整、合理。</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2</w:t>
            </w:r>
          </w:p>
        </w:tc>
      </w:tr>
      <w:tr w:rsidR="00EF0E92">
        <w:trPr>
          <w:trHeight w:val="1761"/>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制度执行有效性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项目实施是否符合相关业务管理规定，用以反映和考核业务管理制度的有效执行情况。</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是否遵守相关法律法规和业务管理规定；②项目调整及支出调整手续是否完备；③项目合同书、验收报告、技术鉴定等资料是否齐全并及时归档；④项目实施的人员条件、场地设备、信息支撑等是否落实到位。</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2</w:t>
            </w:r>
          </w:p>
        </w:tc>
        <w:tc>
          <w:tcPr>
            <w:tcW w:w="21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有制度未执行计0分；有制度基本执行，存在问题但至今仍未完成整改扣一半分；按照相关管理制度执行，发现问题且及时整改到位的扣10%分；其他情况根据相关资料及实际管理情况酌情计分。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kern w:val="0"/>
                <w:sz w:val="18"/>
                <w:szCs w:val="18"/>
                <w:lang w:bidi="ar"/>
              </w:rPr>
              <w:t>项目合同书、验收报告、技术鉴定等资料是否齐全并及时归档</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2</w:t>
            </w:r>
          </w:p>
        </w:tc>
      </w:tr>
      <w:tr w:rsidR="00EF0E92">
        <w:trPr>
          <w:trHeight w:val="1461"/>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项目质量可控性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项目单位是否为达到项目质量要求而采取了必需的措施,用以反映和考核项目单位</w:t>
            </w:r>
            <w:r>
              <w:rPr>
                <w:rFonts w:ascii="仿宋_GB2312" w:hAnsi="宋体" w:cs="仿宋_GB2312" w:hint="eastAsia"/>
                <w:color w:val="000000"/>
                <w:kern w:val="0"/>
                <w:sz w:val="18"/>
                <w:szCs w:val="18"/>
                <w:lang w:bidi="ar"/>
              </w:rPr>
              <w:lastRenderedPageBreak/>
              <w:t>对项目质量的控制情况。</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lastRenderedPageBreak/>
              <w:t>评价要点：①是否已制定或具有相应的项目质量要求或标准；②是否采取了相应的项目质量检</w:t>
            </w:r>
            <w:r>
              <w:rPr>
                <w:rFonts w:ascii="仿宋_GB2312" w:hAnsi="宋体" w:cs="仿宋_GB2312" w:hint="eastAsia"/>
                <w:color w:val="000000"/>
                <w:kern w:val="0"/>
                <w:sz w:val="18"/>
                <w:szCs w:val="18"/>
                <w:lang w:bidi="ar"/>
              </w:rPr>
              <w:lastRenderedPageBreak/>
              <w:t>查、验收等必需的控制措施或手段，是否建立了必要的管理台账。</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lastRenderedPageBreak/>
              <w:t>4</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根据评价要点酌情计分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kern w:val="0"/>
                <w:sz w:val="18"/>
                <w:szCs w:val="18"/>
                <w:lang w:bidi="ar"/>
              </w:rPr>
              <w:t>具有相应的项目质量要求或</w:t>
            </w:r>
            <w:r>
              <w:rPr>
                <w:rFonts w:ascii="仿宋_GB2312" w:hAnsi="宋体" w:cs="仿宋_GB2312" w:hint="eastAsia"/>
                <w:color w:val="000000"/>
                <w:kern w:val="0"/>
                <w:sz w:val="18"/>
                <w:szCs w:val="18"/>
                <w:lang w:bidi="ar"/>
              </w:rPr>
              <w:lastRenderedPageBreak/>
              <w:t>标准</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lastRenderedPageBreak/>
              <w:t>4</w:t>
            </w:r>
          </w:p>
        </w:tc>
      </w:tr>
      <w:tr w:rsidR="00EF0E92">
        <w:trPr>
          <w:trHeight w:val="2266"/>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预算</w:t>
            </w:r>
            <w:r>
              <w:rPr>
                <w:rFonts w:ascii="仿宋_GB2312" w:hAnsi="宋体" w:cs="仿宋_GB2312" w:hint="eastAsia"/>
                <w:color w:val="000000"/>
                <w:kern w:val="0"/>
                <w:sz w:val="18"/>
                <w:szCs w:val="18"/>
                <w:lang w:bidi="ar"/>
              </w:rPr>
              <w:br/>
              <w:t>执行率</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项目支出完成数与项目支出预算数的比率，用以反映和考核项目支出预算完成程度。</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项目支出预算执行率=（项目支出预算完成数/预算数）×100%。项目支出预算完成数：本年度实际完成的项目支出数。项目支出预算数：经批复的本年度项目支出（调整）预算数。</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6</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支出预算执行率达95%及以上的计满分；低于95%的，得分=执行率*评分系数*满分。其中，执行率达90%-95%的，评分系数为1；80%-90%的，系数为0.8；70%-80%的，系数为0.6；60%-70%的，系数为0.4；50%-60%的，系数为0.2；50%以下的，系数为0，计零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kern w:val="0"/>
                <w:sz w:val="18"/>
                <w:szCs w:val="18"/>
                <w:lang w:bidi="ar"/>
              </w:rPr>
              <w:t>执行率70%-80%的，</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3.6</w:t>
            </w:r>
          </w:p>
        </w:tc>
      </w:tr>
      <w:tr w:rsidR="00EF0E92">
        <w:trPr>
          <w:trHeight w:val="1471"/>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过   程</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财务</w:t>
            </w:r>
            <w:r>
              <w:rPr>
                <w:rFonts w:ascii="仿宋_GB2312" w:hAnsi="宋体" w:cs="仿宋_GB2312" w:hint="eastAsia"/>
                <w:color w:val="000000"/>
                <w:kern w:val="0"/>
                <w:sz w:val="18"/>
                <w:szCs w:val="18"/>
                <w:lang w:bidi="ar"/>
              </w:rPr>
              <w:br/>
              <w:t>管理</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管理制度健全性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项目单位的财务制度是否健全，用以反映和考核财务管理制度对资金规范、安全运行的保障情况。</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评价要点：①是否已制定或具有相应的项目资金管理办法；②项目资金管理办法是否符合相关财务会计制度的规定。</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2</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根据评价要点酌情计分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kern w:val="0"/>
                <w:sz w:val="18"/>
                <w:szCs w:val="18"/>
                <w:lang w:bidi="ar"/>
              </w:rPr>
              <w:t>项目资金管理办法符合相关财务会计制度的规定。</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2</w:t>
            </w:r>
          </w:p>
        </w:tc>
      </w:tr>
      <w:tr w:rsidR="00EF0E92">
        <w:trPr>
          <w:trHeight w:val="1816"/>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资金使用合规性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项目资金使用是否符合相关的财务管理制度规定，用以反映和考核项目资金的规范运行情况。</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是否符合国家财经法规和财务管理制度以及有关预算支出管理办法的规定；②资金的拨付是否有完整的审批程序和手续；③项目的重大开支是否经过评估认证；④是否符合项目预算批复或合同规定的用途；⑤是否存在截留、挤占、挪用、虚列支出等情况。</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3</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根据评价要点酌情计分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kern w:val="0"/>
                <w:sz w:val="18"/>
                <w:szCs w:val="18"/>
                <w:lang w:bidi="ar"/>
              </w:rPr>
              <w:t>符合国家财经法规和财务管理制度以及有关预算支出管理办法的规定。</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3</w:t>
            </w:r>
          </w:p>
        </w:tc>
      </w:tr>
      <w:tr w:rsidR="00EF0E92">
        <w:trPr>
          <w:trHeight w:val="1422"/>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财务监控有效性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项目单位是否为保障资金的安全、规范运行而采取了必要的监控措施，用以反映和考核项目单位对资金运行的控制情况。</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评价要点：①是否已制定或具有相应的监控机制；②是否采取了相应的财务检查、绩效监控等必要的监控措施或手段。</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3</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根据评价要点酌情计分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kern w:val="0"/>
                <w:sz w:val="18"/>
                <w:szCs w:val="18"/>
                <w:lang w:bidi="ar"/>
              </w:rPr>
              <w:t>采取了相应的财务检查</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3</w:t>
            </w:r>
          </w:p>
        </w:tc>
      </w:tr>
      <w:tr w:rsidR="00EF0E92">
        <w:trPr>
          <w:trHeight w:val="1129"/>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会计核算规范性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项目支出会计核算是否规范</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评价要点：①原始凭据是否齐全，会计资料反映的具体开支内容、对象、用途等是否清晰；②是否按要求实行项目专账核算，专项开支账目清晰、完整。</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2</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根据评价要点酌情计分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kern w:val="0"/>
                <w:sz w:val="18"/>
                <w:szCs w:val="18"/>
                <w:lang w:bidi="ar"/>
              </w:rPr>
              <w:t>会计资料反映的具体开支内容、对象、用途等清晰</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2</w:t>
            </w:r>
          </w:p>
        </w:tc>
      </w:tr>
      <w:tr w:rsidR="00EF0E92">
        <w:trPr>
          <w:trHeight w:val="2311"/>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产   出</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项目产出</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实际完成率</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项目实施的实际产出数与计划产出数的比率，用以反映和考核项目产出数量目标的实现程度。</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实际完成率=（实际产出数/计划产出数）×100%。</w:t>
            </w:r>
            <w:r>
              <w:rPr>
                <w:rFonts w:ascii="仿宋_GB2312" w:hAnsi="宋体" w:cs="仿宋_GB2312" w:hint="eastAsia"/>
                <w:color w:val="000000"/>
                <w:kern w:val="0"/>
                <w:sz w:val="18"/>
                <w:szCs w:val="18"/>
                <w:lang w:bidi="ar"/>
              </w:rPr>
              <w:br/>
              <w:t>实际产出数：一定时期（本年度或项目期）内项目实际产出的产品或提供的服务数量。</w:t>
            </w:r>
            <w:r>
              <w:rPr>
                <w:rFonts w:ascii="仿宋_GB2312" w:hAnsi="宋体" w:cs="仿宋_GB2312" w:hint="eastAsia"/>
                <w:color w:val="000000"/>
                <w:kern w:val="0"/>
                <w:sz w:val="18"/>
                <w:szCs w:val="18"/>
                <w:lang w:bidi="ar"/>
              </w:rPr>
              <w:br/>
              <w:t>计划产出数：项目绩效目标确定的在一定时期（本年度或项目期）内计划产出的产品或提供的服务数量。</w:t>
            </w:r>
          </w:p>
        </w:tc>
        <w:tc>
          <w:tcPr>
            <w:tcW w:w="7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产出与效果共60分，根据单位实际情况设置指标并赋予相应分值</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根据个性指标评价要点酌情评分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工作计划已完成</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8</w:t>
            </w:r>
          </w:p>
        </w:tc>
      </w:tr>
      <w:tr w:rsidR="00EF0E92">
        <w:trPr>
          <w:trHeight w:val="2015"/>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完成及时率</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项目实际提前完成时间与计划完成时间的比率，用以反映和考核项目产出时效目标的实现程度。</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完成及时率=[（计划完成时间-实际完成时间）/计划完成时间]×100%。</w:t>
            </w:r>
            <w:r>
              <w:rPr>
                <w:rFonts w:ascii="仿宋_GB2312" w:hAnsi="宋体" w:cs="仿宋_GB2312" w:hint="eastAsia"/>
                <w:color w:val="000000"/>
                <w:kern w:val="0"/>
                <w:sz w:val="18"/>
                <w:szCs w:val="18"/>
                <w:lang w:bidi="ar"/>
              </w:rPr>
              <w:br/>
              <w:t>实际完成时间：项目单位完成该项目实际所耗用的时间。</w:t>
            </w:r>
            <w:r>
              <w:rPr>
                <w:rFonts w:ascii="仿宋_GB2312" w:hAnsi="宋体" w:cs="仿宋_GB2312" w:hint="eastAsia"/>
                <w:color w:val="000000"/>
                <w:kern w:val="0"/>
                <w:sz w:val="18"/>
                <w:szCs w:val="18"/>
                <w:lang w:bidi="ar"/>
              </w:rPr>
              <w:br/>
              <w:t>计划完成时间：按照项目实施计划或相关规定完成该项目所需的时间。</w:t>
            </w: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spacing w:line="300" w:lineRule="exact"/>
              <w:jc w:val="center"/>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spacing w:line="300" w:lineRule="exact"/>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根据个性指标评价要点酌情评分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工作计划按时完成</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8</w:t>
            </w:r>
          </w:p>
        </w:tc>
      </w:tr>
      <w:tr w:rsidR="00EF0E92">
        <w:trPr>
          <w:trHeight w:val="2566"/>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质量达标率</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项目完成的质量达标产出数与实际产出数的比率，用以反映和考核项目产出质量目标的实现程度。</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质量达标率=（质量达标产出数/实际产出数）×100%。</w:t>
            </w:r>
            <w:r>
              <w:rPr>
                <w:rFonts w:ascii="仿宋_GB2312" w:hAnsi="宋体" w:cs="仿宋_GB2312" w:hint="eastAsia"/>
                <w:color w:val="000000"/>
                <w:kern w:val="0"/>
                <w:sz w:val="18"/>
                <w:szCs w:val="18"/>
                <w:lang w:bidi="ar"/>
              </w:rPr>
              <w:br/>
              <w:t>质量达标产出数：一定时期（本年度或项目期）内实际达到既定质量标准的产品或服务数量。</w:t>
            </w:r>
            <w:r>
              <w:rPr>
                <w:rFonts w:ascii="仿宋_GB2312" w:hAnsi="宋体" w:cs="仿宋_GB2312" w:hint="eastAsia"/>
                <w:color w:val="000000"/>
                <w:kern w:val="0"/>
                <w:sz w:val="18"/>
                <w:szCs w:val="18"/>
                <w:lang w:bidi="ar"/>
              </w:rPr>
              <w:br/>
              <w:t>既定质量标准是指项目单位设立绩效目标时依据计划标准、行业标准、历史标准或其他标准而设定的绩效指标值。</w:t>
            </w: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spacing w:line="300" w:lineRule="exact"/>
              <w:jc w:val="center"/>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spacing w:line="300" w:lineRule="exact"/>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根据个性指标评价要点酌情评分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工作计划达到预期目标</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8</w:t>
            </w:r>
          </w:p>
        </w:tc>
      </w:tr>
      <w:tr w:rsidR="00EF0E92">
        <w:trPr>
          <w:trHeight w:val="2204"/>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成本节约率</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完成项目计划工作目标的实际节约成本与计划成本的比率，用以反映和考核项目的成本节约程度。</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成本节约率=[（计划成本-实际成本）/计划成本]×100%。</w:t>
            </w:r>
            <w:r>
              <w:rPr>
                <w:rFonts w:ascii="仿宋_GB2312" w:hAnsi="宋体" w:cs="仿宋_GB2312" w:hint="eastAsia"/>
                <w:color w:val="000000"/>
                <w:kern w:val="0"/>
                <w:sz w:val="18"/>
                <w:szCs w:val="18"/>
                <w:lang w:bidi="ar"/>
              </w:rPr>
              <w:br/>
              <w:t>实际成本：项目单位如期、保质、保量完成既定工作目标实际所耗费的支出。</w:t>
            </w:r>
            <w:r>
              <w:rPr>
                <w:rFonts w:ascii="仿宋_GB2312" w:hAnsi="宋体" w:cs="仿宋_GB2312" w:hint="eastAsia"/>
                <w:color w:val="000000"/>
                <w:kern w:val="0"/>
                <w:sz w:val="18"/>
                <w:szCs w:val="18"/>
                <w:lang w:bidi="ar"/>
              </w:rPr>
              <w:br/>
              <w:t>计划成本：项目单位为完成工作目标计划安排的支出，一般以项目预算为参考。</w:t>
            </w:r>
            <w:r>
              <w:rPr>
                <w:rFonts w:ascii="仿宋_GB2312" w:hAnsi="宋体" w:cs="仿宋_GB2312" w:hint="eastAsia"/>
                <w:color w:val="000000"/>
                <w:kern w:val="0"/>
                <w:sz w:val="18"/>
                <w:szCs w:val="18"/>
                <w:lang w:bidi="ar"/>
              </w:rPr>
              <w:br/>
            </w:r>
            <w:r>
              <w:rPr>
                <w:rStyle w:val="font01"/>
                <w:rFonts w:hAnsi="宋体" w:hint="default"/>
                <w:color w:val="auto"/>
                <w:lang w:bidi="ar"/>
              </w:rPr>
              <w:t>注：应综合考虑项目总成本和单位成本。</w:t>
            </w: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spacing w:line="300" w:lineRule="exact"/>
              <w:jc w:val="center"/>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spacing w:line="300" w:lineRule="exact"/>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根据个性指标评价要点酌情评分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结余资金较多，节约了成本</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8</w:t>
            </w:r>
          </w:p>
        </w:tc>
      </w:tr>
      <w:tr w:rsidR="00EF0E92">
        <w:trPr>
          <w:trHeight w:val="761"/>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lastRenderedPageBreak/>
              <w:t>效   果</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w:t>
            </w:r>
            <w:r>
              <w:rPr>
                <w:rFonts w:ascii="仿宋_GB2312" w:hAnsi="宋体" w:cs="仿宋_GB2312" w:hint="eastAsia"/>
                <w:color w:val="000000"/>
                <w:kern w:val="0"/>
                <w:sz w:val="18"/>
                <w:szCs w:val="18"/>
                <w:lang w:bidi="ar"/>
              </w:rPr>
              <w:br/>
              <w:t>效益</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经济效益</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项目实施对经济发展所带来的直接或间接影响情况。</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此四项指标为设置项目支出绩效评价指标时必须考虑的共性要素，可根据项目实际并结合绩效目标设立情况有选择的进行设置，并将其细化为相应的个性化指标。</w:t>
            </w: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spacing w:line="300" w:lineRule="exact"/>
              <w:jc w:val="center"/>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spacing w:line="300" w:lineRule="exact"/>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根据个性指标评价要点酌情评分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提高了员工福利</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8</w:t>
            </w:r>
          </w:p>
        </w:tc>
      </w:tr>
      <w:tr w:rsidR="00EF0E92">
        <w:trPr>
          <w:trHeight w:val="761"/>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社会效益</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项目实施对社会发展所带来的直接或间接影响情况。</w:t>
            </w:r>
          </w:p>
        </w:tc>
        <w:tc>
          <w:tcPr>
            <w:tcW w:w="25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spacing w:line="300" w:lineRule="exact"/>
              <w:rPr>
                <w:rFonts w:ascii="仿宋_GB2312" w:hAnsi="宋体"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spacing w:line="300" w:lineRule="exact"/>
              <w:jc w:val="center"/>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spacing w:line="300" w:lineRule="exact"/>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根据个性指标评价要点酌情评分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创造了经济价值</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8</w:t>
            </w:r>
          </w:p>
        </w:tc>
      </w:tr>
      <w:tr w:rsidR="00EF0E92">
        <w:trPr>
          <w:trHeight w:val="761"/>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生态效益</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项目实施对生态环境所带来的直接或间接影响情况。</w:t>
            </w:r>
          </w:p>
        </w:tc>
        <w:tc>
          <w:tcPr>
            <w:tcW w:w="25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spacing w:line="300" w:lineRule="exact"/>
              <w:rPr>
                <w:rFonts w:ascii="仿宋_GB2312" w:hAnsi="宋体"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spacing w:line="300" w:lineRule="exact"/>
              <w:jc w:val="center"/>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spacing w:line="300" w:lineRule="exact"/>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根据个性指标评价要点酌情评分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EF0E92">
            <w:pPr>
              <w:rPr>
                <w:rFonts w:ascii="仿宋_GB2312" w:hAnsi="宋体" w:cs="仿宋_GB2312"/>
                <w:color w:val="000000"/>
                <w:sz w:val="18"/>
                <w:szCs w:val="18"/>
              </w:rPr>
            </w:pP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r>
      <w:tr w:rsidR="00EF0E92">
        <w:trPr>
          <w:trHeight w:val="813"/>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可持续影响</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项目后续运行及成效发挥的可持续影响情况。</w:t>
            </w:r>
          </w:p>
        </w:tc>
        <w:tc>
          <w:tcPr>
            <w:tcW w:w="25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spacing w:line="300" w:lineRule="exact"/>
              <w:rPr>
                <w:rFonts w:ascii="仿宋_GB2312" w:hAnsi="宋体"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spacing w:line="300" w:lineRule="exact"/>
              <w:jc w:val="center"/>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spacing w:line="300" w:lineRule="exact"/>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根据个性指标评价要点酌情评分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后续在法定年龄内继续发放</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8</w:t>
            </w:r>
          </w:p>
        </w:tc>
      </w:tr>
      <w:tr w:rsidR="00EF0E92">
        <w:trPr>
          <w:trHeight w:val="1292"/>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社会公众或服务对象满意度</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社会公众或服务对象对项目实施效果的满意程度。</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社会公众或服务对象是指因该项目实施而受到影响的部门、群体或个人。一般采取社会调查的方式。</w:t>
            </w: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spacing w:line="300" w:lineRule="exact"/>
              <w:jc w:val="center"/>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spacing w:line="300" w:lineRule="exact"/>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根据个性指标评价要点酌情评分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发放对象基本满意</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4</w:t>
            </w:r>
          </w:p>
        </w:tc>
      </w:tr>
      <w:tr w:rsidR="00EF0E92">
        <w:trPr>
          <w:trHeight w:val="557"/>
        </w:trPr>
        <w:tc>
          <w:tcPr>
            <w:tcW w:w="9900"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仿宋_GB2312" w:hAnsi="宋体" w:cs="仿宋_GB2312"/>
                <w:b/>
                <w:color w:val="000000"/>
                <w:sz w:val="24"/>
                <w:szCs w:val="24"/>
              </w:rPr>
            </w:pPr>
            <w:r>
              <w:rPr>
                <w:rFonts w:ascii="仿宋_GB2312" w:hAnsi="宋体" w:cs="仿宋_GB2312" w:hint="eastAsia"/>
                <w:b/>
                <w:color w:val="000000"/>
                <w:kern w:val="0"/>
                <w:sz w:val="24"/>
                <w:szCs w:val="24"/>
                <w:lang w:bidi="ar"/>
              </w:rPr>
              <w:t>自评总分</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b/>
                <w:color w:val="000000"/>
                <w:sz w:val="24"/>
                <w:szCs w:val="24"/>
              </w:rPr>
            </w:pPr>
            <w:r>
              <w:rPr>
                <w:rFonts w:ascii="仿宋_GB2312" w:hAnsi="宋体" w:cs="仿宋_GB2312" w:hint="eastAsia"/>
                <w:b/>
                <w:color w:val="000000"/>
                <w:sz w:val="24"/>
                <w:szCs w:val="24"/>
              </w:rPr>
              <w:t>96.6</w:t>
            </w:r>
          </w:p>
        </w:tc>
      </w:tr>
    </w:tbl>
    <w:p w:rsidR="00EF0E92" w:rsidRDefault="006306CB">
      <w:pPr>
        <w:adjustRightInd w:val="0"/>
        <w:snapToGrid w:val="0"/>
        <w:spacing w:line="560" w:lineRule="exact"/>
        <w:ind w:right="-36"/>
        <w:jc w:val="left"/>
        <w:rPr>
          <w:rFonts w:ascii="仿宋_GB2312" w:hAnsi="仿宋_GB2312" w:cs="仿宋_GB2312"/>
          <w:sz w:val="24"/>
          <w:szCs w:val="24"/>
        </w:rPr>
      </w:pPr>
      <w:r>
        <w:rPr>
          <w:rFonts w:ascii="仿宋_GB2312" w:hAnsi="仿宋_GB2312" w:cs="仿宋_GB2312" w:hint="eastAsia"/>
          <w:sz w:val="24"/>
          <w:szCs w:val="24"/>
        </w:rPr>
        <w:t xml:space="preserve"> 注：投入指标和过程指标属于共性指标，原则上不得修改；产出指标、效果指标属于个性指标，由预算单位根据绩效目标及项目实际情况相应设置，其中三级指标名称可根据实际进行修改，尽量细化、量化，不适用的三级指标类型可以删除。调整率=（全年预算数-年初预算数）/年初预算数*100%；预算执行率=实际支出数/全年预算数*100%。</w:t>
      </w:r>
    </w:p>
    <w:p w:rsidR="00EF0E92" w:rsidRDefault="00EF0E92">
      <w:pPr>
        <w:adjustRightInd w:val="0"/>
        <w:snapToGrid w:val="0"/>
        <w:spacing w:line="560" w:lineRule="exact"/>
        <w:ind w:right="-36"/>
        <w:jc w:val="left"/>
        <w:rPr>
          <w:rFonts w:ascii="仿宋_GB2312" w:hAnsi="仿宋_GB2312" w:cs="仿宋_GB2312"/>
          <w:sz w:val="24"/>
          <w:szCs w:val="24"/>
        </w:rPr>
      </w:pPr>
    </w:p>
    <w:p w:rsidR="00EF0E92" w:rsidRDefault="00EF0E92">
      <w:pPr>
        <w:adjustRightInd w:val="0"/>
        <w:snapToGrid w:val="0"/>
        <w:spacing w:line="560" w:lineRule="exact"/>
        <w:ind w:right="-36"/>
        <w:jc w:val="left"/>
        <w:rPr>
          <w:rFonts w:ascii="仿宋_GB2312" w:hAnsi="仿宋_GB2312" w:cs="仿宋_GB2312"/>
          <w:sz w:val="24"/>
          <w:szCs w:val="24"/>
        </w:rPr>
      </w:pPr>
    </w:p>
    <w:p w:rsidR="00EF0E92" w:rsidRDefault="00EF0E92"/>
    <w:p w:rsidR="00EF0E92" w:rsidRDefault="00EF0E92"/>
    <w:p w:rsidR="00EF0E92" w:rsidRDefault="00EF0E92"/>
    <w:p w:rsidR="00EF0E92" w:rsidRDefault="00EF0E92"/>
    <w:p w:rsidR="00EF0E92" w:rsidRDefault="00EF0E92"/>
    <w:p w:rsidR="00EF0E92" w:rsidRDefault="00EF0E92"/>
    <w:p w:rsidR="00EF0E92" w:rsidRDefault="00EF0E92"/>
    <w:p w:rsidR="00EF0E92" w:rsidRDefault="00EF0E92"/>
    <w:p w:rsidR="00EF0E92" w:rsidRDefault="00EF0E92"/>
    <w:p w:rsidR="00EF0E92" w:rsidRDefault="00EF0E92"/>
    <w:p w:rsidR="00EF0E92" w:rsidRDefault="00EF0E92"/>
    <w:p w:rsidR="00EF0E92" w:rsidRDefault="006306CB">
      <w:pPr>
        <w:spacing w:line="5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项目支出绩效自评报告</w:t>
      </w:r>
    </w:p>
    <w:p w:rsidR="00EF0E92" w:rsidRDefault="00EF0E92">
      <w:pPr>
        <w:spacing w:line="560" w:lineRule="exact"/>
        <w:jc w:val="center"/>
        <w:rPr>
          <w:rFonts w:ascii="方正小标宋简体" w:eastAsia="方正小标宋简体"/>
          <w:color w:val="000000"/>
          <w:sz w:val="44"/>
          <w:szCs w:val="44"/>
        </w:rPr>
      </w:pPr>
    </w:p>
    <w:p w:rsidR="00EF0E92" w:rsidRDefault="006306CB">
      <w:pPr>
        <w:widowControl/>
        <w:snapToGrid w:val="0"/>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 xml:space="preserve">专项2：党建经费        </w:t>
      </w:r>
    </w:p>
    <w:p w:rsidR="00EF0E92" w:rsidRDefault="006306CB">
      <w:pPr>
        <w:widowControl/>
        <w:snapToGrid w:val="0"/>
        <w:spacing w:line="560" w:lineRule="exact"/>
        <w:ind w:firstLineChars="200" w:firstLine="640"/>
        <w:jc w:val="left"/>
        <w:rPr>
          <w:rFonts w:ascii="楷体" w:eastAsia="楷体" w:hAnsi="楷体" w:cs="楷体"/>
          <w:sz w:val="32"/>
          <w:szCs w:val="32"/>
        </w:rPr>
      </w:pPr>
      <w:r>
        <w:rPr>
          <w:rFonts w:ascii="楷体" w:eastAsia="楷体" w:hAnsi="楷体" w:cs="楷体" w:hint="eastAsia"/>
          <w:sz w:val="32"/>
          <w:szCs w:val="32"/>
        </w:rPr>
        <w:t>（一）项目基本情况</w:t>
      </w:r>
    </w:p>
    <w:p w:rsidR="00EF0E92" w:rsidRDefault="006306CB">
      <w:pPr>
        <w:widowControl/>
        <w:snapToGrid w:val="0"/>
        <w:spacing w:line="560" w:lineRule="exact"/>
        <w:ind w:firstLineChars="200" w:firstLine="640"/>
        <w:jc w:val="left"/>
        <w:rPr>
          <w:rFonts w:ascii="华文新魏" w:eastAsia="华文新魏" w:hAnsi="华文新魏" w:cs="华文新魏"/>
          <w:sz w:val="32"/>
          <w:szCs w:val="32"/>
        </w:rPr>
      </w:pPr>
      <w:r>
        <w:rPr>
          <w:rFonts w:ascii="华文新魏" w:eastAsia="华文新魏" w:hAnsi="华文新魏" w:cs="华文新魏" w:hint="eastAsia"/>
          <w:sz w:val="32"/>
          <w:szCs w:val="32"/>
        </w:rPr>
        <w:t>1、项目概况</w:t>
      </w:r>
    </w:p>
    <w:p w:rsidR="00EF0E92" w:rsidRDefault="006306CB">
      <w:pPr>
        <w:widowControl/>
        <w:snapToGrid w:val="0"/>
        <w:spacing w:line="560" w:lineRule="exact"/>
        <w:ind w:firstLineChars="200" w:firstLine="640"/>
        <w:jc w:val="left"/>
        <w:rPr>
          <w:rFonts w:ascii="仿宋_GB2312" w:hAnsi="仿宋" w:cs="仿宋"/>
          <w:sz w:val="32"/>
          <w:szCs w:val="32"/>
        </w:rPr>
      </w:pPr>
      <w:r>
        <w:rPr>
          <w:rFonts w:ascii="仿宋_GB2312" w:hAnsi="仿宋" w:cs="仿宋" w:hint="eastAsia"/>
          <w:sz w:val="32"/>
          <w:szCs w:val="32"/>
        </w:rPr>
        <w:t>为切实加强本中心党的建设，充分发挥党组织核心作用和党员先锋模范作用，按照区委区政府党建工作会议精神，深化落实全面从严治党主体责任，以认真开展“不忘初心、牢记使命”主题教育工作为重点， 开展2019年“党建工作经费”项目财政支出绩效评价。2019年“党建工作经费”项目执行期为2019年1月1日至2019年12月31日。</w:t>
      </w:r>
    </w:p>
    <w:p w:rsidR="00EF0E92" w:rsidRDefault="006306CB">
      <w:pPr>
        <w:widowControl/>
        <w:snapToGrid w:val="0"/>
        <w:spacing w:line="560" w:lineRule="exact"/>
        <w:ind w:firstLineChars="200" w:firstLine="640"/>
        <w:jc w:val="left"/>
        <w:rPr>
          <w:rFonts w:ascii="华文新魏" w:eastAsia="华文新魏" w:hAnsi="华文新魏" w:cs="华文新魏"/>
          <w:sz w:val="32"/>
          <w:szCs w:val="32"/>
        </w:rPr>
      </w:pPr>
      <w:r>
        <w:rPr>
          <w:rFonts w:ascii="华文新魏" w:eastAsia="华文新魏" w:hAnsi="华文新魏" w:cs="华文新魏" w:hint="eastAsia"/>
          <w:sz w:val="32"/>
          <w:szCs w:val="32"/>
        </w:rPr>
        <w:t>2、项目绩效目标</w:t>
      </w:r>
    </w:p>
    <w:p w:rsidR="00EF0E92" w:rsidRDefault="006306CB">
      <w:pPr>
        <w:widowControl/>
        <w:snapToGrid w:val="0"/>
        <w:spacing w:line="560" w:lineRule="exact"/>
        <w:ind w:firstLineChars="200" w:firstLine="640"/>
        <w:jc w:val="left"/>
        <w:rPr>
          <w:rFonts w:ascii="仿宋_GB2312" w:hAnsi="仿宋" w:cs="仿宋"/>
          <w:sz w:val="32"/>
          <w:szCs w:val="32"/>
        </w:rPr>
      </w:pPr>
      <w:r>
        <w:rPr>
          <w:rFonts w:ascii="仿宋_GB2312" w:hAnsi="仿宋" w:cs="仿宋" w:hint="eastAsia"/>
          <w:sz w:val="32"/>
          <w:szCs w:val="32"/>
        </w:rPr>
        <w:t>高举中国特色社会主义伟大旗帜，深入学习贯彻党的十九大精神，认真落实区委区政府党建工作会议精神，在党的坚强领导下，将党建与机关事务工作紧密结合，统一谋划、统一落实。</w:t>
      </w:r>
    </w:p>
    <w:p w:rsidR="00EF0E92" w:rsidRDefault="006306CB">
      <w:pPr>
        <w:widowControl/>
        <w:snapToGrid w:val="0"/>
        <w:spacing w:line="560" w:lineRule="exact"/>
        <w:ind w:firstLineChars="200" w:firstLine="640"/>
        <w:jc w:val="left"/>
        <w:rPr>
          <w:rFonts w:ascii="楷体" w:eastAsia="楷体" w:hAnsi="楷体" w:cs="楷体"/>
          <w:sz w:val="32"/>
          <w:szCs w:val="32"/>
        </w:rPr>
      </w:pPr>
      <w:r>
        <w:rPr>
          <w:rFonts w:ascii="楷体" w:eastAsia="楷体" w:hAnsi="楷体" w:cs="楷体" w:hint="eastAsia"/>
          <w:sz w:val="32"/>
          <w:szCs w:val="32"/>
        </w:rPr>
        <w:t>（二）绩效评价工作情况</w:t>
      </w:r>
    </w:p>
    <w:p w:rsidR="00EF0E92" w:rsidRDefault="006306CB">
      <w:pPr>
        <w:widowControl/>
        <w:snapToGrid w:val="0"/>
        <w:spacing w:line="560" w:lineRule="exact"/>
        <w:ind w:firstLineChars="200" w:firstLine="640"/>
        <w:jc w:val="left"/>
        <w:rPr>
          <w:rFonts w:ascii="仿宋_GB2312" w:hAnsi="仿宋" w:cs="仿宋"/>
          <w:sz w:val="32"/>
          <w:szCs w:val="32"/>
        </w:rPr>
      </w:pPr>
      <w:r>
        <w:rPr>
          <w:rFonts w:ascii="仿宋_GB2312" w:hAnsi="仿宋" w:cs="仿宋" w:hint="eastAsia"/>
          <w:sz w:val="32"/>
          <w:szCs w:val="32"/>
        </w:rPr>
        <w:lastRenderedPageBreak/>
        <w:t>由办公室牵头、各科室参与、并由党支部组织实施绩效评价。</w:t>
      </w:r>
    </w:p>
    <w:p w:rsidR="00EF0E92" w:rsidRDefault="006306CB">
      <w:pPr>
        <w:widowControl/>
        <w:snapToGrid w:val="0"/>
        <w:spacing w:line="560" w:lineRule="exact"/>
        <w:ind w:firstLineChars="200" w:firstLine="640"/>
        <w:jc w:val="left"/>
        <w:rPr>
          <w:rFonts w:ascii="楷体" w:eastAsia="楷体" w:hAnsi="楷体" w:cs="楷体"/>
          <w:sz w:val="32"/>
          <w:szCs w:val="32"/>
        </w:rPr>
      </w:pPr>
      <w:r>
        <w:rPr>
          <w:rFonts w:ascii="楷体" w:eastAsia="楷体" w:hAnsi="楷体" w:cs="楷体" w:hint="eastAsia"/>
          <w:sz w:val="32"/>
          <w:szCs w:val="32"/>
        </w:rPr>
        <w:t>（三）项目资金情况</w:t>
      </w:r>
    </w:p>
    <w:p w:rsidR="00EF0E92" w:rsidRDefault="006306CB">
      <w:pPr>
        <w:widowControl/>
        <w:snapToGrid w:val="0"/>
        <w:spacing w:line="560" w:lineRule="exact"/>
        <w:ind w:firstLineChars="200" w:firstLine="640"/>
        <w:jc w:val="left"/>
        <w:rPr>
          <w:rFonts w:ascii="华文新魏" w:eastAsia="华文新魏" w:hAnsi="华文新魏" w:cs="华文新魏"/>
          <w:sz w:val="32"/>
          <w:szCs w:val="32"/>
        </w:rPr>
      </w:pPr>
      <w:r>
        <w:rPr>
          <w:rFonts w:ascii="华文新魏" w:eastAsia="华文新魏" w:hAnsi="华文新魏" w:cs="华文新魏" w:hint="eastAsia"/>
          <w:sz w:val="32"/>
          <w:szCs w:val="32"/>
        </w:rPr>
        <w:t>1、资金使用情况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1"/>
        <w:gridCol w:w="2008"/>
        <w:gridCol w:w="2212"/>
        <w:gridCol w:w="1327"/>
      </w:tblGrid>
      <w:tr w:rsidR="00EF0E92">
        <w:trPr>
          <w:trHeight w:val="541"/>
          <w:tblHeader/>
        </w:trPr>
        <w:tc>
          <w:tcPr>
            <w:tcW w:w="3371" w:type="dxa"/>
            <w:vAlign w:val="center"/>
          </w:tcPr>
          <w:p w:rsidR="00EF0E92" w:rsidRDefault="006306CB">
            <w:pPr>
              <w:widowControl/>
              <w:snapToGrid w:val="0"/>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项目内容</w:t>
            </w:r>
          </w:p>
        </w:tc>
        <w:tc>
          <w:tcPr>
            <w:tcW w:w="2008" w:type="dxa"/>
            <w:vAlign w:val="center"/>
          </w:tcPr>
          <w:p w:rsidR="00EF0E92" w:rsidRDefault="006306CB">
            <w:pPr>
              <w:widowControl/>
              <w:snapToGrid w:val="0"/>
              <w:spacing w:line="560" w:lineRule="exact"/>
              <w:jc w:val="center"/>
              <w:rPr>
                <w:rFonts w:ascii="黑体" w:eastAsia="黑体" w:hAnsi="黑体" w:cs="黑体"/>
                <w:sz w:val="32"/>
                <w:szCs w:val="32"/>
              </w:rPr>
            </w:pPr>
            <w:r>
              <w:rPr>
                <w:rFonts w:ascii="黑体" w:eastAsia="黑体" w:hAnsi="黑体" w:cs="黑体" w:hint="eastAsia"/>
                <w:sz w:val="32"/>
                <w:szCs w:val="32"/>
              </w:rPr>
              <w:t>安排金额</w:t>
            </w:r>
          </w:p>
        </w:tc>
        <w:tc>
          <w:tcPr>
            <w:tcW w:w="2212" w:type="dxa"/>
            <w:vAlign w:val="center"/>
          </w:tcPr>
          <w:p w:rsidR="00EF0E92" w:rsidRDefault="006306CB">
            <w:pPr>
              <w:widowControl/>
              <w:snapToGrid w:val="0"/>
              <w:spacing w:line="560" w:lineRule="exact"/>
              <w:jc w:val="center"/>
              <w:rPr>
                <w:rFonts w:ascii="黑体" w:eastAsia="黑体" w:hAnsi="黑体" w:cs="黑体"/>
                <w:sz w:val="32"/>
                <w:szCs w:val="32"/>
              </w:rPr>
            </w:pPr>
            <w:r>
              <w:rPr>
                <w:rFonts w:ascii="黑体" w:eastAsia="黑体" w:hAnsi="黑体" w:cs="黑体" w:hint="eastAsia"/>
                <w:sz w:val="32"/>
                <w:szCs w:val="32"/>
              </w:rPr>
              <w:t>实际使用金额</w:t>
            </w:r>
          </w:p>
        </w:tc>
        <w:tc>
          <w:tcPr>
            <w:tcW w:w="1327" w:type="dxa"/>
            <w:vAlign w:val="center"/>
          </w:tcPr>
          <w:p w:rsidR="00EF0E92" w:rsidRDefault="006306CB">
            <w:pPr>
              <w:widowControl/>
              <w:snapToGrid w:val="0"/>
              <w:spacing w:line="560" w:lineRule="exact"/>
              <w:jc w:val="center"/>
              <w:rPr>
                <w:rFonts w:ascii="黑体" w:eastAsia="黑体" w:hAnsi="黑体" w:cs="黑体"/>
                <w:sz w:val="32"/>
                <w:szCs w:val="32"/>
              </w:rPr>
            </w:pPr>
            <w:r>
              <w:rPr>
                <w:rFonts w:ascii="黑体" w:eastAsia="黑体" w:hAnsi="黑体" w:cs="黑体" w:hint="eastAsia"/>
                <w:sz w:val="32"/>
                <w:szCs w:val="32"/>
              </w:rPr>
              <w:t>结余</w:t>
            </w:r>
          </w:p>
        </w:tc>
      </w:tr>
      <w:tr w:rsidR="00EF0E92">
        <w:trPr>
          <w:trHeight w:val="541"/>
        </w:trPr>
        <w:tc>
          <w:tcPr>
            <w:tcW w:w="3371" w:type="dxa"/>
            <w:vAlign w:val="center"/>
          </w:tcPr>
          <w:p w:rsidR="00EF0E92" w:rsidRDefault="006306CB">
            <w:pPr>
              <w:widowControl/>
              <w:snapToGrid w:val="0"/>
              <w:spacing w:line="560" w:lineRule="exact"/>
              <w:ind w:firstLineChars="200" w:firstLine="640"/>
              <w:jc w:val="left"/>
              <w:rPr>
                <w:rFonts w:ascii="仿宋_GB2312" w:hAnsi="仿宋" w:cs="仿宋"/>
                <w:sz w:val="32"/>
                <w:szCs w:val="32"/>
              </w:rPr>
            </w:pPr>
            <w:r>
              <w:rPr>
                <w:rFonts w:ascii="仿宋_GB2312" w:hAnsi="仿宋" w:cs="仿宋" w:hint="eastAsia"/>
                <w:sz w:val="32"/>
                <w:szCs w:val="32"/>
              </w:rPr>
              <w:t>项目资金总额</w:t>
            </w:r>
          </w:p>
        </w:tc>
        <w:tc>
          <w:tcPr>
            <w:tcW w:w="2008" w:type="dxa"/>
            <w:vAlign w:val="center"/>
          </w:tcPr>
          <w:p w:rsidR="00EF0E92" w:rsidRDefault="006306CB">
            <w:pPr>
              <w:widowControl/>
              <w:snapToGrid w:val="0"/>
              <w:spacing w:line="560" w:lineRule="exact"/>
              <w:ind w:firstLineChars="200" w:firstLine="640"/>
              <w:jc w:val="center"/>
              <w:rPr>
                <w:rFonts w:ascii="仿宋_GB2312" w:hAnsi="仿宋" w:cs="仿宋"/>
                <w:sz w:val="32"/>
                <w:szCs w:val="32"/>
              </w:rPr>
            </w:pPr>
            <w:r>
              <w:rPr>
                <w:rFonts w:ascii="仿宋_GB2312" w:hAnsi="仿宋" w:cs="仿宋" w:hint="eastAsia"/>
                <w:sz w:val="32"/>
                <w:szCs w:val="32"/>
              </w:rPr>
              <w:t>1.9</w:t>
            </w:r>
          </w:p>
        </w:tc>
        <w:tc>
          <w:tcPr>
            <w:tcW w:w="2212" w:type="dxa"/>
            <w:vAlign w:val="center"/>
          </w:tcPr>
          <w:p w:rsidR="00EF0E92" w:rsidRDefault="006306CB">
            <w:pPr>
              <w:widowControl/>
              <w:snapToGrid w:val="0"/>
              <w:spacing w:line="560" w:lineRule="exact"/>
              <w:ind w:firstLineChars="200" w:firstLine="640"/>
              <w:jc w:val="center"/>
              <w:rPr>
                <w:rFonts w:ascii="仿宋_GB2312" w:hAnsi="仿宋" w:cs="仿宋"/>
                <w:sz w:val="32"/>
                <w:szCs w:val="32"/>
              </w:rPr>
            </w:pPr>
            <w:r>
              <w:rPr>
                <w:rFonts w:ascii="仿宋_GB2312" w:hAnsi="仿宋" w:cs="仿宋" w:hint="eastAsia"/>
                <w:sz w:val="32"/>
                <w:szCs w:val="32"/>
              </w:rPr>
              <w:t>1.89</w:t>
            </w:r>
          </w:p>
        </w:tc>
        <w:tc>
          <w:tcPr>
            <w:tcW w:w="1327" w:type="dxa"/>
            <w:vAlign w:val="center"/>
          </w:tcPr>
          <w:p w:rsidR="00EF0E92" w:rsidRDefault="006306CB">
            <w:pPr>
              <w:widowControl/>
              <w:snapToGrid w:val="0"/>
              <w:spacing w:line="560" w:lineRule="exact"/>
              <w:jc w:val="center"/>
              <w:rPr>
                <w:rFonts w:ascii="仿宋_GB2312" w:hAnsi="仿宋" w:cs="仿宋"/>
                <w:sz w:val="32"/>
                <w:szCs w:val="32"/>
              </w:rPr>
            </w:pPr>
            <w:r>
              <w:rPr>
                <w:rFonts w:ascii="仿宋_GB2312" w:hAnsi="仿宋" w:cs="仿宋" w:hint="eastAsia"/>
                <w:sz w:val="32"/>
                <w:szCs w:val="32"/>
              </w:rPr>
              <w:t>0.01</w:t>
            </w:r>
          </w:p>
        </w:tc>
      </w:tr>
      <w:tr w:rsidR="00EF0E92">
        <w:trPr>
          <w:trHeight w:val="541"/>
        </w:trPr>
        <w:tc>
          <w:tcPr>
            <w:tcW w:w="3371" w:type="dxa"/>
            <w:vAlign w:val="center"/>
          </w:tcPr>
          <w:p w:rsidR="00EF0E92" w:rsidRDefault="006306CB">
            <w:pPr>
              <w:widowControl/>
              <w:snapToGrid w:val="0"/>
              <w:spacing w:line="560" w:lineRule="exact"/>
              <w:ind w:firstLineChars="200" w:firstLine="640"/>
              <w:jc w:val="left"/>
              <w:rPr>
                <w:rFonts w:ascii="仿宋_GB2312" w:hAnsi="仿宋" w:cs="仿宋"/>
                <w:sz w:val="32"/>
                <w:szCs w:val="32"/>
              </w:rPr>
            </w:pPr>
            <w:r>
              <w:rPr>
                <w:rFonts w:ascii="仿宋_GB2312" w:hAnsi="仿宋" w:cs="仿宋" w:hint="eastAsia"/>
                <w:sz w:val="32"/>
                <w:szCs w:val="32"/>
              </w:rPr>
              <w:t>其中：区级资金</w:t>
            </w:r>
          </w:p>
        </w:tc>
        <w:tc>
          <w:tcPr>
            <w:tcW w:w="2008" w:type="dxa"/>
            <w:vAlign w:val="center"/>
          </w:tcPr>
          <w:p w:rsidR="00EF0E92" w:rsidRDefault="006306CB">
            <w:pPr>
              <w:widowControl/>
              <w:snapToGrid w:val="0"/>
              <w:spacing w:line="560" w:lineRule="exact"/>
              <w:ind w:firstLineChars="200" w:firstLine="640"/>
              <w:jc w:val="center"/>
              <w:rPr>
                <w:rFonts w:ascii="仿宋_GB2312" w:hAnsi="仿宋" w:cs="仿宋"/>
                <w:sz w:val="32"/>
                <w:szCs w:val="32"/>
              </w:rPr>
            </w:pPr>
            <w:r>
              <w:rPr>
                <w:rFonts w:ascii="仿宋_GB2312" w:hAnsi="仿宋" w:cs="仿宋" w:hint="eastAsia"/>
                <w:sz w:val="32"/>
                <w:szCs w:val="32"/>
              </w:rPr>
              <w:t>1.9</w:t>
            </w:r>
          </w:p>
        </w:tc>
        <w:tc>
          <w:tcPr>
            <w:tcW w:w="2212" w:type="dxa"/>
            <w:vAlign w:val="center"/>
          </w:tcPr>
          <w:p w:rsidR="00EF0E92" w:rsidRDefault="006306CB">
            <w:pPr>
              <w:widowControl/>
              <w:snapToGrid w:val="0"/>
              <w:spacing w:line="560" w:lineRule="exact"/>
              <w:ind w:firstLineChars="200" w:firstLine="640"/>
              <w:jc w:val="center"/>
              <w:rPr>
                <w:rFonts w:ascii="仿宋_GB2312" w:hAnsi="仿宋" w:cs="仿宋"/>
                <w:sz w:val="32"/>
                <w:szCs w:val="32"/>
              </w:rPr>
            </w:pPr>
            <w:r>
              <w:rPr>
                <w:rFonts w:ascii="仿宋_GB2312" w:hAnsi="仿宋" w:cs="仿宋" w:hint="eastAsia"/>
                <w:sz w:val="32"/>
                <w:szCs w:val="32"/>
              </w:rPr>
              <w:t>1.89</w:t>
            </w:r>
          </w:p>
        </w:tc>
        <w:tc>
          <w:tcPr>
            <w:tcW w:w="1327" w:type="dxa"/>
            <w:vAlign w:val="center"/>
          </w:tcPr>
          <w:p w:rsidR="00EF0E92" w:rsidRDefault="006306CB">
            <w:pPr>
              <w:widowControl/>
              <w:snapToGrid w:val="0"/>
              <w:spacing w:line="560" w:lineRule="exact"/>
              <w:jc w:val="center"/>
              <w:rPr>
                <w:rFonts w:ascii="仿宋_GB2312" w:hAnsi="仿宋" w:cs="仿宋"/>
                <w:sz w:val="32"/>
                <w:szCs w:val="32"/>
              </w:rPr>
            </w:pPr>
            <w:r>
              <w:rPr>
                <w:rFonts w:ascii="仿宋_GB2312" w:hAnsi="仿宋" w:cs="仿宋" w:hint="eastAsia"/>
                <w:sz w:val="32"/>
                <w:szCs w:val="32"/>
              </w:rPr>
              <w:t>0.01</w:t>
            </w:r>
          </w:p>
        </w:tc>
      </w:tr>
      <w:tr w:rsidR="00EF0E92">
        <w:trPr>
          <w:trHeight w:val="541"/>
        </w:trPr>
        <w:tc>
          <w:tcPr>
            <w:tcW w:w="3371" w:type="dxa"/>
            <w:vAlign w:val="center"/>
          </w:tcPr>
          <w:p w:rsidR="00EF0E92" w:rsidRDefault="006306CB">
            <w:pPr>
              <w:widowControl/>
              <w:snapToGrid w:val="0"/>
              <w:spacing w:line="560" w:lineRule="exact"/>
              <w:ind w:firstLineChars="200" w:firstLine="640"/>
              <w:jc w:val="left"/>
              <w:rPr>
                <w:rFonts w:ascii="仿宋_GB2312" w:hAnsi="仿宋" w:cs="仿宋"/>
                <w:sz w:val="32"/>
                <w:szCs w:val="32"/>
              </w:rPr>
            </w:pPr>
            <w:r>
              <w:rPr>
                <w:rFonts w:ascii="仿宋_GB2312" w:hAnsi="仿宋" w:cs="仿宋" w:hint="eastAsia"/>
                <w:sz w:val="32"/>
                <w:szCs w:val="32"/>
              </w:rPr>
              <w:t>中央、省、市资金</w:t>
            </w:r>
          </w:p>
        </w:tc>
        <w:tc>
          <w:tcPr>
            <w:tcW w:w="2008" w:type="dxa"/>
            <w:vAlign w:val="center"/>
          </w:tcPr>
          <w:p w:rsidR="00EF0E92" w:rsidRDefault="00EF0E92">
            <w:pPr>
              <w:widowControl/>
              <w:snapToGrid w:val="0"/>
              <w:spacing w:line="560" w:lineRule="exact"/>
              <w:ind w:firstLineChars="200" w:firstLine="640"/>
              <w:jc w:val="left"/>
              <w:rPr>
                <w:rFonts w:ascii="仿宋_GB2312" w:hAnsi="仿宋" w:cs="仿宋"/>
                <w:sz w:val="32"/>
                <w:szCs w:val="32"/>
              </w:rPr>
            </w:pPr>
          </w:p>
        </w:tc>
        <w:tc>
          <w:tcPr>
            <w:tcW w:w="2212" w:type="dxa"/>
            <w:vAlign w:val="center"/>
          </w:tcPr>
          <w:p w:rsidR="00EF0E92" w:rsidRDefault="00EF0E92">
            <w:pPr>
              <w:widowControl/>
              <w:snapToGrid w:val="0"/>
              <w:spacing w:line="560" w:lineRule="exact"/>
              <w:ind w:firstLineChars="200" w:firstLine="640"/>
              <w:jc w:val="left"/>
              <w:rPr>
                <w:rFonts w:ascii="仿宋_GB2312" w:hAnsi="仿宋" w:cs="仿宋"/>
                <w:sz w:val="32"/>
                <w:szCs w:val="32"/>
              </w:rPr>
            </w:pPr>
          </w:p>
        </w:tc>
        <w:tc>
          <w:tcPr>
            <w:tcW w:w="1327" w:type="dxa"/>
            <w:vAlign w:val="center"/>
          </w:tcPr>
          <w:p w:rsidR="00EF0E92" w:rsidRDefault="00EF0E92">
            <w:pPr>
              <w:widowControl/>
              <w:snapToGrid w:val="0"/>
              <w:spacing w:line="560" w:lineRule="exact"/>
              <w:ind w:firstLineChars="200" w:firstLine="640"/>
              <w:jc w:val="left"/>
              <w:rPr>
                <w:rFonts w:ascii="仿宋_GB2312" w:hAnsi="仿宋" w:cs="仿宋"/>
                <w:sz w:val="32"/>
                <w:szCs w:val="32"/>
              </w:rPr>
            </w:pPr>
          </w:p>
        </w:tc>
      </w:tr>
      <w:tr w:rsidR="00EF0E92">
        <w:trPr>
          <w:trHeight w:val="550"/>
        </w:trPr>
        <w:tc>
          <w:tcPr>
            <w:tcW w:w="3371" w:type="dxa"/>
            <w:vAlign w:val="center"/>
          </w:tcPr>
          <w:p w:rsidR="00EF0E92" w:rsidRDefault="006306CB">
            <w:pPr>
              <w:widowControl/>
              <w:snapToGrid w:val="0"/>
              <w:spacing w:line="560" w:lineRule="exact"/>
              <w:ind w:firstLineChars="200" w:firstLine="640"/>
              <w:jc w:val="left"/>
              <w:rPr>
                <w:rFonts w:ascii="仿宋_GB2312" w:hAnsi="仿宋" w:cs="仿宋"/>
                <w:sz w:val="32"/>
                <w:szCs w:val="32"/>
              </w:rPr>
            </w:pPr>
            <w:r>
              <w:rPr>
                <w:rFonts w:ascii="仿宋_GB2312" w:hAnsi="仿宋" w:cs="仿宋" w:hint="eastAsia"/>
                <w:sz w:val="32"/>
                <w:szCs w:val="32"/>
              </w:rPr>
              <w:t>其他来源资金</w:t>
            </w:r>
          </w:p>
        </w:tc>
        <w:tc>
          <w:tcPr>
            <w:tcW w:w="2008" w:type="dxa"/>
            <w:vAlign w:val="center"/>
          </w:tcPr>
          <w:p w:rsidR="00EF0E92" w:rsidRDefault="00EF0E92">
            <w:pPr>
              <w:widowControl/>
              <w:snapToGrid w:val="0"/>
              <w:spacing w:line="560" w:lineRule="exact"/>
              <w:ind w:firstLineChars="200" w:firstLine="640"/>
              <w:jc w:val="left"/>
              <w:rPr>
                <w:rFonts w:ascii="仿宋_GB2312" w:hAnsi="仿宋" w:cs="仿宋"/>
                <w:sz w:val="32"/>
                <w:szCs w:val="32"/>
              </w:rPr>
            </w:pPr>
          </w:p>
        </w:tc>
        <w:tc>
          <w:tcPr>
            <w:tcW w:w="2212" w:type="dxa"/>
            <w:vAlign w:val="center"/>
          </w:tcPr>
          <w:p w:rsidR="00EF0E92" w:rsidRDefault="00EF0E92">
            <w:pPr>
              <w:widowControl/>
              <w:snapToGrid w:val="0"/>
              <w:spacing w:line="560" w:lineRule="exact"/>
              <w:ind w:firstLineChars="200" w:firstLine="640"/>
              <w:jc w:val="left"/>
              <w:rPr>
                <w:rFonts w:ascii="仿宋_GB2312" w:hAnsi="仿宋" w:cs="仿宋"/>
                <w:sz w:val="32"/>
                <w:szCs w:val="32"/>
              </w:rPr>
            </w:pPr>
          </w:p>
        </w:tc>
        <w:tc>
          <w:tcPr>
            <w:tcW w:w="1327" w:type="dxa"/>
            <w:vAlign w:val="center"/>
          </w:tcPr>
          <w:p w:rsidR="00EF0E92" w:rsidRDefault="00EF0E92">
            <w:pPr>
              <w:widowControl/>
              <w:snapToGrid w:val="0"/>
              <w:spacing w:line="560" w:lineRule="exact"/>
              <w:ind w:firstLineChars="200" w:firstLine="640"/>
              <w:jc w:val="left"/>
              <w:rPr>
                <w:rFonts w:ascii="仿宋_GB2312" w:hAnsi="仿宋" w:cs="仿宋"/>
                <w:sz w:val="32"/>
                <w:szCs w:val="32"/>
              </w:rPr>
            </w:pPr>
          </w:p>
        </w:tc>
      </w:tr>
    </w:tbl>
    <w:p w:rsidR="00EF0E92" w:rsidRDefault="006306CB">
      <w:pPr>
        <w:widowControl/>
        <w:snapToGrid w:val="0"/>
        <w:spacing w:line="560" w:lineRule="exact"/>
        <w:ind w:firstLineChars="200" w:firstLine="640"/>
        <w:jc w:val="left"/>
        <w:rPr>
          <w:rFonts w:ascii="华文新魏" w:eastAsia="华文新魏" w:hAnsi="华文新魏" w:cs="华文新魏"/>
          <w:sz w:val="32"/>
          <w:szCs w:val="32"/>
        </w:rPr>
      </w:pPr>
      <w:r>
        <w:rPr>
          <w:rFonts w:ascii="华文新魏" w:eastAsia="华文新魏" w:hAnsi="华文新魏" w:cs="华文新魏" w:hint="eastAsia"/>
          <w:sz w:val="32"/>
          <w:szCs w:val="32"/>
        </w:rPr>
        <w:t>2、资金管理情况</w:t>
      </w:r>
    </w:p>
    <w:p w:rsidR="00EF0E92" w:rsidRDefault="006306CB">
      <w:pPr>
        <w:widowControl/>
        <w:snapToGrid w:val="0"/>
        <w:spacing w:line="560" w:lineRule="exact"/>
        <w:ind w:firstLineChars="200" w:firstLine="640"/>
        <w:jc w:val="left"/>
        <w:rPr>
          <w:rFonts w:ascii="仿宋_GB2312" w:hAnsi="仿宋" w:cs="仿宋"/>
          <w:sz w:val="32"/>
          <w:szCs w:val="32"/>
        </w:rPr>
      </w:pPr>
      <w:r>
        <w:rPr>
          <w:rFonts w:ascii="仿宋_GB2312" w:hAnsi="仿宋" w:cs="仿宋" w:hint="eastAsia"/>
          <w:sz w:val="32"/>
          <w:szCs w:val="32"/>
        </w:rPr>
        <w:t>区财政预算安排2019年“党建工作经费”1.9万元。实际到位经费1.9万元，资金到位率100%。2019年项目支出资金1.89万。项目经费主要用于党建活动、教育培训等支出。资金使用符合规定，资金拨付审批规范，手续完整，项目资金使用做到按照年度预算批复用途使用，无资金浪费行为和挤占挪用或套取资金现象。</w:t>
      </w:r>
    </w:p>
    <w:p w:rsidR="00EF0E92" w:rsidRDefault="006306CB">
      <w:pPr>
        <w:widowControl/>
        <w:snapToGrid w:val="0"/>
        <w:spacing w:line="560" w:lineRule="exact"/>
        <w:ind w:firstLineChars="200" w:firstLine="640"/>
        <w:jc w:val="left"/>
        <w:rPr>
          <w:rFonts w:ascii="楷体" w:eastAsia="楷体" w:hAnsi="楷体" w:cs="楷体"/>
          <w:sz w:val="32"/>
          <w:szCs w:val="32"/>
        </w:rPr>
      </w:pPr>
      <w:r>
        <w:rPr>
          <w:rFonts w:ascii="楷体" w:eastAsia="楷体" w:hAnsi="楷体" w:cs="楷体" w:hint="eastAsia"/>
          <w:sz w:val="32"/>
          <w:szCs w:val="32"/>
        </w:rPr>
        <w:t>（四）项目组织管理情况</w:t>
      </w:r>
    </w:p>
    <w:p w:rsidR="00EF0E92" w:rsidRDefault="006306CB">
      <w:pPr>
        <w:widowControl/>
        <w:snapToGrid w:val="0"/>
        <w:spacing w:line="560" w:lineRule="exact"/>
        <w:ind w:firstLineChars="200" w:firstLine="640"/>
        <w:jc w:val="left"/>
        <w:rPr>
          <w:rFonts w:ascii="仿宋_GB2312" w:hAnsi="仿宋" w:cs="仿宋"/>
          <w:sz w:val="32"/>
          <w:szCs w:val="32"/>
        </w:rPr>
      </w:pPr>
      <w:r>
        <w:rPr>
          <w:rFonts w:ascii="仿宋_GB2312" w:hAnsi="仿宋" w:cs="仿宋" w:hint="eastAsia"/>
          <w:sz w:val="32"/>
          <w:szCs w:val="32"/>
        </w:rPr>
        <w:t>党支部按照区机关党建工作会议精神，认真落实《中国共产党</w:t>
      </w:r>
      <w:r w:rsidR="00971226">
        <w:rPr>
          <w:rFonts w:ascii="仿宋_GB2312" w:hAnsi="仿宋" w:cs="仿宋" w:hint="eastAsia"/>
          <w:sz w:val="32"/>
          <w:szCs w:val="32"/>
        </w:rPr>
        <w:t>党</w:t>
      </w:r>
      <w:r>
        <w:rPr>
          <w:rFonts w:ascii="仿宋_GB2312" w:hAnsi="仿宋" w:cs="仿宋" w:hint="eastAsia"/>
          <w:sz w:val="32"/>
          <w:szCs w:val="32"/>
        </w:rPr>
        <w:t>和国家机关基层组织工作条例》要求，定期召开党建工作会议，积极开展党员干部及入党积极分子的学习教育，认真开展“不忘初心、牢记使命”主题教育工作，创新党建工作方式。</w:t>
      </w:r>
    </w:p>
    <w:p w:rsidR="00EF0E92" w:rsidRDefault="006306CB">
      <w:pPr>
        <w:widowControl/>
        <w:snapToGrid w:val="0"/>
        <w:spacing w:line="560" w:lineRule="exact"/>
        <w:ind w:firstLineChars="200" w:firstLine="640"/>
        <w:jc w:val="left"/>
        <w:rPr>
          <w:rFonts w:ascii="楷体" w:eastAsia="楷体" w:hAnsi="楷体" w:cs="楷体"/>
          <w:sz w:val="32"/>
          <w:szCs w:val="32"/>
        </w:rPr>
      </w:pPr>
      <w:r>
        <w:rPr>
          <w:rFonts w:ascii="楷体" w:eastAsia="楷体" w:hAnsi="楷体" w:cs="楷体" w:hint="eastAsia"/>
          <w:sz w:val="32"/>
          <w:szCs w:val="32"/>
        </w:rPr>
        <w:t>（五）绩效情况分析</w:t>
      </w:r>
    </w:p>
    <w:p w:rsidR="00EF0E92" w:rsidRDefault="006306CB">
      <w:pPr>
        <w:widowControl/>
        <w:snapToGrid w:val="0"/>
        <w:spacing w:line="560" w:lineRule="exact"/>
        <w:ind w:firstLineChars="200" w:firstLine="640"/>
        <w:jc w:val="left"/>
        <w:rPr>
          <w:rFonts w:ascii="仿宋_GB2312" w:hAnsi="仿宋" w:cs="仿宋"/>
          <w:sz w:val="32"/>
          <w:szCs w:val="32"/>
        </w:rPr>
      </w:pPr>
      <w:r>
        <w:rPr>
          <w:rFonts w:ascii="仿宋_GB2312" w:hAnsi="仿宋" w:cs="仿宋" w:hint="eastAsia"/>
          <w:sz w:val="32"/>
          <w:szCs w:val="32"/>
        </w:rPr>
        <w:lastRenderedPageBreak/>
        <w:t>党支部认真落实区直机关党建会议精神，全面从严治党</w:t>
      </w:r>
      <w:r w:rsidR="00CB71E7">
        <w:rPr>
          <w:rFonts w:ascii="仿宋_GB2312" w:hAnsi="仿宋" w:cs="仿宋" w:hint="eastAsia"/>
          <w:sz w:val="32"/>
          <w:szCs w:val="32"/>
        </w:rPr>
        <w:t>主体</w:t>
      </w:r>
      <w:r>
        <w:rPr>
          <w:rFonts w:ascii="仿宋_GB2312" w:hAnsi="仿宋" w:cs="仿宋" w:hint="eastAsia"/>
          <w:sz w:val="32"/>
          <w:szCs w:val="32"/>
        </w:rPr>
        <w:t>责任，加强党员理想信念教育、强化党性修养，促进党员干部在群众中带头引领作用。积极开</w:t>
      </w:r>
      <w:r w:rsidR="00CB71E7">
        <w:rPr>
          <w:rFonts w:ascii="仿宋_GB2312" w:hAnsi="仿宋" w:cs="仿宋" w:hint="eastAsia"/>
          <w:sz w:val="32"/>
          <w:szCs w:val="32"/>
        </w:rPr>
        <w:t>展主题党日活动、党员和入党积极分子教育培训，扎实推进“不忘初心、</w:t>
      </w:r>
      <w:bookmarkStart w:id="0" w:name="_GoBack"/>
      <w:bookmarkEnd w:id="0"/>
      <w:r>
        <w:rPr>
          <w:rFonts w:ascii="仿宋_GB2312" w:hAnsi="仿宋" w:cs="仿宋" w:hint="eastAsia"/>
          <w:sz w:val="32"/>
          <w:szCs w:val="32"/>
        </w:rPr>
        <w:t>牢记使命”学习教育常态化，强化党建工作责任制，加强党风廉政建设和反腐工作，严格落实中央八项规定及党的组织生活。</w:t>
      </w:r>
    </w:p>
    <w:p w:rsidR="00EF0E92" w:rsidRDefault="006306CB">
      <w:pPr>
        <w:widowControl/>
        <w:snapToGrid w:val="0"/>
        <w:spacing w:line="560" w:lineRule="exact"/>
        <w:ind w:firstLineChars="200" w:firstLine="640"/>
        <w:jc w:val="left"/>
        <w:rPr>
          <w:rFonts w:ascii="楷体" w:eastAsia="楷体" w:hAnsi="楷体" w:cs="楷体"/>
          <w:sz w:val="32"/>
          <w:szCs w:val="32"/>
        </w:rPr>
      </w:pPr>
      <w:r>
        <w:rPr>
          <w:rFonts w:ascii="楷体" w:eastAsia="楷体" w:hAnsi="楷体" w:cs="楷体" w:hint="eastAsia"/>
          <w:sz w:val="32"/>
          <w:szCs w:val="32"/>
        </w:rPr>
        <w:t>（六）项目存在的问题</w:t>
      </w:r>
    </w:p>
    <w:p w:rsidR="00EF0E92" w:rsidRDefault="006306CB">
      <w:pPr>
        <w:widowControl/>
        <w:snapToGrid w:val="0"/>
        <w:spacing w:line="560" w:lineRule="exact"/>
        <w:ind w:firstLineChars="200" w:firstLine="640"/>
        <w:jc w:val="left"/>
        <w:rPr>
          <w:rFonts w:ascii="仿宋_GB2312" w:hAnsi="仿宋" w:cs="仿宋"/>
          <w:sz w:val="32"/>
          <w:szCs w:val="32"/>
        </w:rPr>
      </w:pPr>
      <w:r>
        <w:rPr>
          <w:rFonts w:ascii="仿宋_GB2312" w:hAnsi="仿宋" w:cs="仿宋" w:hint="eastAsia"/>
          <w:sz w:val="32"/>
          <w:szCs w:val="32"/>
        </w:rPr>
        <w:t>缺乏党建工作支出项目绩效评价的定量指标。</w:t>
      </w:r>
    </w:p>
    <w:p w:rsidR="00EF0E92" w:rsidRDefault="006306CB">
      <w:pPr>
        <w:widowControl/>
        <w:snapToGrid w:val="0"/>
        <w:spacing w:line="560" w:lineRule="exact"/>
        <w:ind w:firstLineChars="200" w:firstLine="640"/>
        <w:jc w:val="left"/>
        <w:rPr>
          <w:rFonts w:ascii="楷体" w:eastAsia="楷体" w:hAnsi="楷体" w:cs="楷体"/>
          <w:sz w:val="32"/>
          <w:szCs w:val="32"/>
        </w:rPr>
      </w:pPr>
      <w:r>
        <w:rPr>
          <w:rFonts w:ascii="楷体" w:eastAsia="楷体" w:hAnsi="楷体" w:cs="楷体" w:hint="eastAsia"/>
          <w:sz w:val="32"/>
          <w:szCs w:val="32"/>
        </w:rPr>
        <w:t>（七）评价结论及建议</w:t>
      </w:r>
    </w:p>
    <w:p w:rsidR="00EF0E92" w:rsidRDefault="006306CB">
      <w:pPr>
        <w:widowControl/>
        <w:snapToGrid w:val="0"/>
        <w:spacing w:line="560" w:lineRule="exact"/>
        <w:ind w:firstLineChars="200" w:firstLine="640"/>
        <w:jc w:val="left"/>
        <w:rPr>
          <w:rFonts w:ascii="仿宋_GB2312" w:hAnsi="仿宋" w:cs="仿宋"/>
          <w:sz w:val="32"/>
          <w:szCs w:val="32"/>
        </w:rPr>
      </w:pPr>
      <w:r>
        <w:rPr>
          <w:rFonts w:ascii="仿宋_GB2312" w:hAnsi="仿宋" w:cs="仿宋" w:hint="eastAsia"/>
          <w:sz w:val="32"/>
          <w:szCs w:val="32"/>
        </w:rPr>
        <w:t>一、评价结论</w:t>
      </w:r>
    </w:p>
    <w:p w:rsidR="00EF0E92" w:rsidRDefault="006306CB">
      <w:pPr>
        <w:widowControl/>
        <w:snapToGrid w:val="0"/>
        <w:spacing w:line="560" w:lineRule="exact"/>
        <w:ind w:firstLineChars="200" w:firstLine="640"/>
        <w:jc w:val="left"/>
        <w:rPr>
          <w:rFonts w:ascii="仿宋_GB2312" w:hAnsi="仿宋" w:cs="仿宋"/>
          <w:sz w:val="32"/>
          <w:szCs w:val="32"/>
        </w:rPr>
      </w:pPr>
      <w:r>
        <w:rPr>
          <w:rFonts w:ascii="仿宋_GB2312" w:hAnsi="仿宋" w:cs="仿宋" w:hint="eastAsia"/>
          <w:sz w:val="32"/>
          <w:szCs w:val="32"/>
        </w:rPr>
        <w:t>评价结论为优良。</w:t>
      </w:r>
    </w:p>
    <w:p w:rsidR="00EF0E92" w:rsidRDefault="006306CB">
      <w:pPr>
        <w:widowControl/>
        <w:snapToGrid w:val="0"/>
        <w:spacing w:line="560" w:lineRule="exact"/>
        <w:ind w:firstLineChars="200" w:firstLine="640"/>
        <w:jc w:val="left"/>
        <w:rPr>
          <w:rFonts w:ascii="仿宋_GB2312" w:hAnsi="仿宋" w:cs="仿宋"/>
          <w:sz w:val="32"/>
          <w:szCs w:val="32"/>
        </w:rPr>
      </w:pPr>
      <w:r>
        <w:rPr>
          <w:rFonts w:ascii="仿宋_GB2312" w:hAnsi="仿宋" w:cs="仿宋" w:hint="eastAsia"/>
          <w:sz w:val="32"/>
          <w:szCs w:val="32"/>
        </w:rPr>
        <w:t>二、建议</w:t>
      </w:r>
    </w:p>
    <w:p w:rsidR="00EF0E92" w:rsidRDefault="006306CB">
      <w:pPr>
        <w:widowControl/>
        <w:snapToGrid w:val="0"/>
        <w:spacing w:line="560" w:lineRule="exact"/>
        <w:ind w:firstLineChars="200" w:firstLine="640"/>
        <w:jc w:val="left"/>
        <w:rPr>
          <w:rFonts w:ascii="仿宋_GB2312" w:hAnsi="仿宋" w:cs="仿宋"/>
          <w:sz w:val="32"/>
          <w:szCs w:val="32"/>
        </w:rPr>
      </w:pPr>
      <w:r>
        <w:rPr>
          <w:rFonts w:ascii="仿宋_GB2312" w:hAnsi="仿宋" w:cs="仿宋" w:hint="eastAsia"/>
          <w:sz w:val="32"/>
          <w:szCs w:val="32"/>
        </w:rPr>
        <w:t>1、加强预算管理、严格预算执行，科学编制预算，进一步提高预算的准确性。</w:t>
      </w:r>
    </w:p>
    <w:p w:rsidR="00EF0E92" w:rsidRDefault="006306CB">
      <w:pPr>
        <w:widowControl/>
        <w:snapToGrid w:val="0"/>
        <w:spacing w:line="560" w:lineRule="exact"/>
        <w:ind w:firstLineChars="200" w:firstLine="640"/>
        <w:jc w:val="left"/>
        <w:rPr>
          <w:rFonts w:ascii="仿宋_GB2312" w:hAnsi="仿宋" w:cs="仿宋"/>
          <w:sz w:val="32"/>
          <w:szCs w:val="32"/>
        </w:rPr>
      </w:pPr>
      <w:r>
        <w:rPr>
          <w:rFonts w:ascii="仿宋_GB2312" w:hAnsi="仿宋" w:cs="仿宋" w:hint="eastAsia"/>
          <w:sz w:val="32"/>
          <w:szCs w:val="32"/>
        </w:rPr>
        <w:t>2、健全党建工作财政支出项目评价指标体系，完善评价项目个性化定量评价指标。</w:t>
      </w:r>
    </w:p>
    <w:p w:rsidR="00EF0E92" w:rsidRDefault="006306CB">
      <w:pPr>
        <w:widowControl/>
        <w:snapToGrid w:val="0"/>
        <w:spacing w:line="560" w:lineRule="exact"/>
        <w:ind w:firstLineChars="200" w:firstLine="640"/>
        <w:jc w:val="left"/>
        <w:rPr>
          <w:rFonts w:ascii="楷体" w:eastAsia="楷体" w:hAnsi="楷体" w:cs="楷体"/>
          <w:sz w:val="32"/>
          <w:szCs w:val="32"/>
        </w:rPr>
      </w:pPr>
      <w:r>
        <w:rPr>
          <w:rFonts w:ascii="楷体" w:eastAsia="楷体" w:hAnsi="楷体" w:cs="楷体" w:hint="eastAsia"/>
          <w:sz w:val="32"/>
          <w:szCs w:val="32"/>
        </w:rPr>
        <w:t>（八）其他需说明的问题</w:t>
      </w:r>
    </w:p>
    <w:p w:rsidR="00EF0E92" w:rsidRDefault="006306CB">
      <w:pPr>
        <w:widowControl/>
        <w:snapToGrid w:val="0"/>
        <w:spacing w:line="560" w:lineRule="exact"/>
        <w:ind w:firstLineChars="200" w:firstLine="640"/>
        <w:jc w:val="left"/>
        <w:rPr>
          <w:rFonts w:ascii="仿宋_GB2312" w:hAnsi="仿宋" w:cs="仿宋"/>
          <w:sz w:val="32"/>
          <w:szCs w:val="32"/>
        </w:rPr>
      </w:pPr>
      <w:r>
        <w:rPr>
          <w:rFonts w:ascii="仿宋_GB2312" w:hAnsi="仿宋" w:cs="仿宋" w:hint="eastAsia"/>
          <w:sz w:val="32"/>
          <w:szCs w:val="32"/>
        </w:rPr>
        <w:t>无</w:t>
      </w:r>
    </w:p>
    <w:p w:rsidR="00EF0E92" w:rsidRDefault="00EF0E92"/>
    <w:p w:rsidR="00EF0E92" w:rsidRDefault="00EF0E92">
      <w:pPr>
        <w:widowControl/>
        <w:snapToGrid w:val="0"/>
        <w:spacing w:line="560" w:lineRule="exact"/>
        <w:ind w:firstLineChars="200" w:firstLine="640"/>
        <w:jc w:val="left"/>
        <w:rPr>
          <w:rFonts w:ascii="仿宋_GB2312" w:hAnsi="仿宋" w:cs="仿宋"/>
          <w:sz w:val="32"/>
          <w:szCs w:val="32"/>
        </w:rPr>
      </w:pPr>
    </w:p>
    <w:p w:rsidR="00EF0E92" w:rsidRDefault="00EF0E92">
      <w:pPr>
        <w:widowControl/>
        <w:snapToGrid w:val="0"/>
        <w:spacing w:line="560" w:lineRule="exact"/>
        <w:ind w:firstLineChars="200" w:firstLine="640"/>
        <w:jc w:val="left"/>
        <w:rPr>
          <w:rFonts w:ascii="仿宋_GB2312" w:hAnsi="仿宋" w:cs="仿宋"/>
          <w:sz w:val="32"/>
          <w:szCs w:val="32"/>
        </w:rPr>
      </w:pPr>
    </w:p>
    <w:p w:rsidR="00EF0E92" w:rsidRDefault="006306CB">
      <w:pPr>
        <w:adjustRightInd w:val="0"/>
        <w:snapToGrid w:val="0"/>
        <w:spacing w:line="560" w:lineRule="exact"/>
        <w:ind w:right="-36"/>
        <w:jc w:val="center"/>
        <w:rPr>
          <w:rFonts w:ascii="方正小标宋简体" w:eastAsia="方正小标宋简体" w:hAnsi="方正小标宋简体" w:cs="方正小标宋简体"/>
          <w:sz w:val="36"/>
          <w:szCs w:val="36"/>
        </w:rPr>
      </w:pPr>
      <w:r>
        <w:rPr>
          <w:rFonts w:ascii="仿宋_GB2312" w:hAnsi="仿宋" w:cs="仿宋" w:hint="eastAsia"/>
          <w:sz w:val="32"/>
          <w:szCs w:val="32"/>
        </w:rPr>
        <w:br w:type="page"/>
      </w:r>
      <w:r>
        <w:rPr>
          <w:rFonts w:ascii="方正小标宋简体" w:eastAsia="方正小标宋简体" w:hAnsi="方正小标宋简体" w:cs="方正小标宋简体" w:hint="eastAsia"/>
          <w:sz w:val="36"/>
          <w:szCs w:val="36"/>
        </w:rPr>
        <w:lastRenderedPageBreak/>
        <w:t>2019年度项目支出绩效自评表</w:t>
      </w:r>
    </w:p>
    <w:tbl>
      <w:tblPr>
        <w:tblW w:w="10455" w:type="dxa"/>
        <w:tblInd w:w="-757" w:type="dxa"/>
        <w:tblLayout w:type="fixed"/>
        <w:tblCellMar>
          <w:left w:w="0" w:type="dxa"/>
          <w:right w:w="0" w:type="dxa"/>
        </w:tblCellMar>
        <w:tblLook w:val="04A0" w:firstRow="1" w:lastRow="0" w:firstColumn="1" w:lastColumn="0" w:noHBand="0" w:noVBand="1"/>
      </w:tblPr>
      <w:tblGrid>
        <w:gridCol w:w="570"/>
        <w:gridCol w:w="600"/>
        <w:gridCol w:w="930"/>
        <w:gridCol w:w="1725"/>
        <w:gridCol w:w="2550"/>
        <w:gridCol w:w="720"/>
        <w:gridCol w:w="2157"/>
        <w:gridCol w:w="648"/>
        <w:gridCol w:w="555"/>
      </w:tblGrid>
      <w:tr w:rsidR="00EF0E92">
        <w:trPr>
          <w:trHeight w:val="476"/>
        </w:trPr>
        <w:tc>
          <w:tcPr>
            <w:tcW w:w="3825"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项目名称：党建经费</w:t>
            </w:r>
          </w:p>
        </w:tc>
        <w:tc>
          <w:tcPr>
            <w:tcW w:w="327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主管部门：区财政局</w:t>
            </w:r>
          </w:p>
        </w:tc>
        <w:tc>
          <w:tcPr>
            <w:tcW w:w="336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项目实施单位：区机关事务中心</w:t>
            </w:r>
          </w:p>
        </w:tc>
      </w:tr>
      <w:tr w:rsidR="00EF0E92">
        <w:trPr>
          <w:trHeight w:val="523"/>
        </w:trPr>
        <w:tc>
          <w:tcPr>
            <w:tcW w:w="117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资金情况</w:t>
            </w:r>
            <w:r>
              <w:rPr>
                <w:rFonts w:ascii="仿宋_GB2312" w:hAnsi="宋体" w:cs="仿宋_GB2312" w:hint="eastAsia"/>
                <w:color w:val="000000"/>
                <w:kern w:val="0"/>
                <w:sz w:val="18"/>
                <w:szCs w:val="18"/>
                <w:lang w:bidi="ar"/>
              </w:rPr>
              <w:br/>
              <w:t>（万元）</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类别</w:t>
            </w:r>
          </w:p>
        </w:tc>
        <w:tc>
          <w:tcPr>
            <w:tcW w:w="17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年初预算数</w:t>
            </w:r>
          </w:p>
        </w:tc>
        <w:tc>
          <w:tcPr>
            <w:tcW w:w="2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全年预算数（总指标）</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调整率</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实际支出数</w:t>
            </w:r>
          </w:p>
        </w:tc>
        <w:tc>
          <w:tcPr>
            <w:tcW w:w="120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预算执行率</w:t>
            </w:r>
          </w:p>
        </w:tc>
      </w:tr>
      <w:tr w:rsidR="00EF0E92">
        <w:trPr>
          <w:trHeight w:val="476"/>
        </w:trPr>
        <w:tc>
          <w:tcPr>
            <w:tcW w:w="117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资金总额</w:t>
            </w:r>
          </w:p>
        </w:tc>
        <w:tc>
          <w:tcPr>
            <w:tcW w:w="17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1.9</w:t>
            </w:r>
          </w:p>
        </w:tc>
        <w:tc>
          <w:tcPr>
            <w:tcW w:w="25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1.9</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left"/>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1.89</w:t>
            </w:r>
          </w:p>
        </w:tc>
        <w:tc>
          <w:tcPr>
            <w:tcW w:w="120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99%</w:t>
            </w:r>
          </w:p>
        </w:tc>
      </w:tr>
      <w:tr w:rsidR="00EF0E92">
        <w:trPr>
          <w:trHeight w:val="476"/>
        </w:trPr>
        <w:tc>
          <w:tcPr>
            <w:tcW w:w="117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其中：区级</w:t>
            </w:r>
          </w:p>
        </w:tc>
        <w:tc>
          <w:tcPr>
            <w:tcW w:w="17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1.9</w:t>
            </w:r>
          </w:p>
        </w:tc>
        <w:tc>
          <w:tcPr>
            <w:tcW w:w="2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1.9</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left"/>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1.89</w:t>
            </w:r>
          </w:p>
        </w:tc>
        <w:tc>
          <w:tcPr>
            <w:tcW w:w="120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99%</w:t>
            </w:r>
          </w:p>
        </w:tc>
      </w:tr>
      <w:tr w:rsidR="00EF0E92">
        <w:trPr>
          <w:trHeight w:val="476"/>
        </w:trPr>
        <w:tc>
          <w:tcPr>
            <w:tcW w:w="117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 xml:space="preserve">    上级</w:t>
            </w:r>
          </w:p>
        </w:tc>
        <w:tc>
          <w:tcPr>
            <w:tcW w:w="17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2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left"/>
              <w:rPr>
                <w:rFonts w:ascii="仿宋_GB2312" w:hAnsi="宋体"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left"/>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left"/>
              <w:rPr>
                <w:rFonts w:ascii="仿宋_GB2312" w:hAnsi="宋体" w:cs="仿宋_GB2312"/>
                <w:color w:val="000000"/>
                <w:sz w:val="18"/>
                <w:szCs w:val="18"/>
              </w:rPr>
            </w:pPr>
          </w:p>
        </w:tc>
        <w:tc>
          <w:tcPr>
            <w:tcW w:w="120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r>
      <w:tr w:rsidR="00EF0E92">
        <w:trPr>
          <w:trHeight w:val="476"/>
        </w:trPr>
        <w:tc>
          <w:tcPr>
            <w:tcW w:w="117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 xml:space="preserve">    其他</w:t>
            </w:r>
          </w:p>
        </w:tc>
        <w:tc>
          <w:tcPr>
            <w:tcW w:w="17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2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left"/>
              <w:rPr>
                <w:rFonts w:ascii="仿宋_GB2312" w:hAnsi="宋体"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left"/>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left"/>
              <w:rPr>
                <w:rFonts w:ascii="仿宋_GB2312" w:hAnsi="宋体" w:cs="仿宋_GB2312"/>
                <w:color w:val="000000"/>
                <w:sz w:val="18"/>
                <w:szCs w:val="18"/>
              </w:rPr>
            </w:pPr>
          </w:p>
        </w:tc>
        <w:tc>
          <w:tcPr>
            <w:tcW w:w="120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r>
      <w:tr w:rsidR="00EF0E92">
        <w:trPr>
          <w:trHeight w:val="821"/>
        </w:trPr>
        <w:tc>
          <w:tcPr>
            <w:tcW w:w="1170" w:type="dxa"/>
            <w:gridSpan w:val="2"/>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项目总体目标及完成情况</w:t>
            </w:r>
          </w:p>
        </w:tc>
        <w:tc>
          <w:tcPr>
            <w:tcW w:w="26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项目年度总体目标：</w:t>
            </w:r>
          </w:p>
        </w:tc>
        <w:tc>
          <w:tcPr>
            <w:tcW w:w="6630"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jc w:val="left"/>
              <w:rPr>
                <w:rFonts w:ascii="仿宋_GB2312" w:hAnsi="宋体" w:cs="仿宋_GB2312"/>
                <w:color w:val="000000"/>
                <w:sz w:val="18"/>
                <w:szCs w:val="18"/>
              </w:rPr>
            </w:pPr>
            <w:r>
              <w:rPr>
                <w:rFonts w:ascii="仿宋_GB2312" w:hAnsi="宋体" w:cs="仿宋_GB2312" w:hint="eastAsia"/>
                <w:color w:val="000000"/>
                <w:sz w:val="18"/>
                <w:szCs w:val="18"/>
              </w:rPr>
              <w:t>充分发挥党员的主体意识，在群众中起模范作用；开展党日活动、党员教育培训等活动。</w:t>
            </w:r>
          </w:p>
        </w:tc>
      </w:tr>
      <w:tr w:rsidR="00EF0E92">
        <w:trPr>
          <w:trHeight w:val="821"/>
        </w:trPr>
        <w:tc>
          <w:tcPr>
            <w:tcW w:w="1170" w:type="dxa"/>
            <w:gridSpan w:val="2"/>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26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项目年度总体目标完成情况：</w:t>
            </w:r>
          </w:p>
        </w:tc>
        <w:tc>
          <w:tcPr>
            <w:tcW w:w="6630"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已完成</w:t>
            </w:r>
          </w:p>
        </w:tc>
      </w:tr>
      <w:tr w:rsidR="00EF0E92">
        <w:trPr>
          <w:trHeight w:val="476"/>
        </w:trPr>
        <w:tc>
          <w:tcPr>
            <w:tcW w:w="10455" w:type="dxa"/>
            <w:gridSpan w:val="9"/>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评分情况</w:t>
            </w:r>
          </w:p>
        </w:tc>
      </w:tr>
      <w:tr w:rsidR="00EF0E92">
        <w:trPr>
          <w:trHeight w:val="639"/>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一级</w:t>
            </w:r>
            <w:r>
              <w:rPr>
                <w:rFonts w:ascii="黑体" w:eastAsia="黑体" w:hAnsi="宋体" w:cs="黑体" w:hint="eastAsia"/>
                <w:color w:val="000000"/>
                <w:kern w:val="0"/>
                <w:sz w:val="18"/>
                <w:szCs w:val="18"/>
                <w:lang w:bidi="ar"/>
              </w:rPr>
              <w:br/>
              <w:t>指标</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二级</w:t>
            </w:r>
            <w:r>
              <w:rPr>
                <w:rFonts w:ascii="黑体" w:eastAsia="黑体" w:hAnsi="宋体" w:cs="黑体" w:hint="eastAsia"/>
                <w:color w:val="000000"/>
                <w:kern w:val="0"/>
                <w:sz w:val="18"/>
                <w:szCs w:val="18"/>
                <w:lang w:bidi="ar"/>
              </w:rPr>
              <w:br/>
              <w:t>指标</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三级</w:t>
            </w:r>
            <w:r>
              <w:rPr>
                <w:rFonts w:ascii="黑体" w:eastAsia="黑体" w:hAnsi="宋体" w:cs="黑体" w:hint="eastAsia"/>
                <w:color w:val="000000"/>
                <w:kern w:val="0"/>
                <w:sz w:val="18"/>
                <w:szCs w:val="18"/>
                <w:lang w:bidi="ar"/>
              </w:rPr>
              <w:br/>
              <w:t>指标</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指标解释</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指标说明</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参考</w:t>
            </w:r>
            <w:r>
              <w:rPr>
                <w:rFonts w:ascii="黑体" w:eastAsia="黑体" w:hAnsi="宋体" w:cs="黑体" w:hint="eastAsia"/>
                <w:color w:val="000000"/>
                <w:kern w:val="0"/>
                <w:sz w:val="18"/>
                <w:szCs w:val="18"/>
                <w:lang w:bidi="ar"/>
              </w:rPr>
              <w:br/>
              <w:t>分值</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评价标准（参考）</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kern w:val="0"/>
                <w:sz w:val="18"/>
                <w:szCs w:val="18"/>
                <w:lang w:bidi="ar"/>
              </w:rPr>
            </w:pPr>
            <w:r>
              <w:rPr>
                <w:rFonts w:ascii="黑体" w:eastAsia="黑体" w:hAnsi="宋体" w:cs="黑体" w:hint="eastAsia"/>
                <w:color w:val="000000"/>
                <w:kern w:val="0"/>
                <w:sz w:val="18"/>
                <w:szCs w:val="18"/>
                <w:lang w:bidi="ar"/>
              </w:rPr>
              <w:t>自评</w:t>
            </w:r>
          </w:p>
          <w:p w:rsidR="00EF0E92" w:rsidRDefault="006306C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说明</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自评分</w:t>
            </w:r>
          </w:p>
        </w:tc>
      </w:tr>
      <w:tr w:rsidR="00EF0E92">
        <w:trPr>
          <w:trHeight w:val="90"/>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投   入</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w:t>
            </w:r>
            <w:r>
              <w:rPr>
                <w:rFonts w:ascii="仿宋_GB2312" w:hAnsi="宋体" w:cs="仿宋_GB2312" w:hint="eastAsia"/>
                <w:color w:val="000000"/>
                <w:kern w:val="0"/>
                <w:sz w:val="18"/>
                <w:szCs w:val="18"/>
                <w:lang w:bidi="ar"/>
              </w:rPr>
              <w:br/>
              <w:t>立项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项目立项规范性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项目的申请、设立过程是否符合相关要求，用以反映和考核项目立项的规范情况。</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评价要点：①项目是否按照规定的程序申请设立；②所提交的文件、材料是否符合相关要求；③事前是否已经过必要的可行性研究、专家论证、风险评估、集体决策等。</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2</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根据评价要点酌情计分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kern w:val="0"/>
                <w:sz w:val="18"/>
                <w:szCs w:val="18"/>
                <w:lang w:bidi="ar"/>
              </w:rPr>
              <w:t>项目按照规定的程序申请设立</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2</w:t>
            </w:r>
          </w:p>
        </w:tc>
      </w:tr>
      <w:tr w:rsidR="00EF0E92">
        <w:trPr>
          <w:trHeight w:val="1977"/>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绩效指标明确性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依据绩效目标设定的绩效指标是否清晰、细化、可衡量等，用以反映和考核项目绩效目标的明细化情况。</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评价要点：①是否将项目绩效目标细化分解为具体的绩效指标；②是否通过清晰、可衡量的指标值予以体现；③是否与项目年度任务数或计划数相对应；④是否与预算确定的项目投资额或资金量相匹配。</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5</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效果指标、效益指标分别不少于3条或两类指标合计不少于6条的，计满分，每少一条扣1分；定量指标不少于2条的不扣分，每少一条扣1分；扣完为止。（如未单独设定预算绩效目标，也可考核其他工作任务目标）</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kern w:val="0"/>
                <w:sz w:val="18"/>
                <w:szCs w:val="18"/>
                <w:lang w:bidi="ar"/>
              </w:rPr>
              <w:t>果指标、效益指标分别不少于3条</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5</w:t>
            </w:r>
          </w:p>
        </w:tc>
      </w:tr>
      <w:tr w:rsidR="00EF0E92">
        <w:trPr>
          <w:trHeight w:val="1982"/>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绩效目标合理性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项目所设定的绩效目标是否依据充分，是否符合客观实际，用以反映和考核项目绩效目标与项目实施的相符情况。</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是否符合国家相关法律法规、国民经济发展规划和党委政府决策；②是否与项目单位或委托单位职责密切相关；③项目是否为促进事业发展所必需；④项目预期产出效益和效果是否符合正常的业绩水平。</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3</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根据评价要点酌情计分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kern w:val="0"/>
                <w:sz w:val="18"/>
                <w:szCs w:val="18"/>
                <w:lang w:bidi="ar"/>
              </w:rPr>
              <w:t>符合国家相关法律法规、国民经济发展规划和党委政府</w:t>
            </w:r>
            <w:r>
              <w:rPr>
                <w:rFonts w:ascii="仿宋_GB2312" w:hAnsi="宋体" w:cs="仿宋_GB2312" w:hint="eastAsia"/>
                <w:color w:val="000000"/>
                <w:kern w:val="0"/>
                <w:sz w:val="18"/>
                <w:szCs w:val="18"/>
                <w:lang w:bidi="ar"/>
              </w:rPr>
              <w:lastRenderedPageBreak/>
              <w:t>决策</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lastRenderedPageBreak/>
              <w:t>3</w:t>
            </w:r>
          </w:p>
        </w:tc>
      </w:tr>
      <w:tr w:rsidR="00EF0E92">
        <w:trPr>
          <w:trHeight w:val="1237"/>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资金</w:t>
            </w:r>
            <w:r>
              <w:rPr>
                <w:rFonts w:ascii="仿宋_GB2312" w:hAnsi="宋体" w:cs="仿宋_GB2312" w:hint="eastAsia"/>
                <w:color w:val="000000"/>
                <w:kern w:val="0"/>
                <w:sz w:val="18"/>
                <w:szCs w:val="18"/>
                <w:lang w:bidi="ar"/>
              </w:rPr>
              <w:br/>
              <w:t>落实</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分配规范性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资金分配有明确具体、科学合理的范围、条件及分配标准规定并严格执行。</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评价要点：①资金分配有无明确具体、科学合理的条件及分配标准；②项目资金分配是否按照上述规定严格执行；③分配结果是否按要求进行了公示公开。</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3</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根据评价要点分别计分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资金分配按规定执行</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3</w:t>
            </w:r>
          </w:p>
        </w:tc>
      </w:tr>
      <w:tr w:rsidR="00EF0E92">
        <w:trPr>
          <w:trHeight w:val="2332"/>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资金分配率</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实际分配到具体单位的资金与计划投入资金的比率，用以反映和考核资金落实情况对项目实施的总体保障程度。</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资金分配率=（分配到具体单位的资金/计划投入资金）×100%。</w:t>
            </w:r>
            <w:r>
              <w:rPr>
                <w:rFonts w:ascii="仿宋_GB2312" w:hAnsi="宋体" w:cs="仿宋_GB2312" w:hint="eastAsia"/>
                <w:color w:val="000000"/>
                <w:kern w:val="0"/>
                <w:sz w:val="18"/>
                <w:szCs w:val="18"/>
                <w:lang w:bidi="ar"/>
              </w:rPr>
              <w:br/>
              <w:t>分配到具体单位的资金：一定时期（本年度或项目期）内实际落实到具体项目的资金或预算指标。</w:t>
            </w:r>
            <w:r>
              <w:rPr>
                <w:rFonts w:ascii="仿宋_GB2312" w:hAnsi="宋体" w:cs="仿宋_GB2312" w:hint="eastAsia"/>
                <w:color w:val="000000"/>
                <w:kern w:val="0"/>
                <w:sz w:val="18"/>
                <w:szCs w:val="18"/>
                <w:lang w:bidi="ar"/>
              </w:rPr>
              <w:br/>
              <w:t>计划投入资金：一定时期（本年度或项目期）内计划投入到具体项目的资金，一般为预算金额或已下达的指标金额。</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3</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得分=资金分配率*参考分值，未明确具体分配单位的不得分。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kern w:val="0"/>
                <w:sz w:val="18"/>
                <w:szCs w:val="18"/>
                <w:lang w:bidi="ar"/>
              </w:rPr>
              <w:t>未明确具体分配单位</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0</w:t>
            </w:r>
          </w:p>
        </w:tc>
      </w:tr>
      <w:tr w:rsidR="00EF0E92">
        <w:trPr>
          <w:trHeight w:val="1234"/>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过   程</w:t>
            </w:r>
          </w:p>
        </w:tc>
        <w:tc>
          <w:tcPr>
            <w:tcW w:w="600" w:type="dxa"/>
            <w:vMerge w:val="restar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业务</w:t>
            </w:r>
            <w:r>
              <w:rPr>
                <w:rFonts w:ascii="仿宋_GB2312" w:hAnsi="宋体" w:cs="仿宋_GB2312" w:hint="eastAsia"/>
                <w:color w:val="000000"/>
                <w:kern w:val="0"/>
                <w:sz w:val="18"/>
                <w:szCs w:val="18"/>
                <w:lang w:bidi="ar"/>
              </w:rPr>
              <w:br/>
              <w:t>管理</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管理制度健全性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项目单位的业务管理制度是否健全，用以反映和考核业务管理制度对项目顺利实施的保障情况。</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评价要点：①是否已制定或具有相应的业务管理制度；②业务管理制度是否合法合规、完整、合理。</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2</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根据评价要点分别计分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具有相应管理制度</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2</w:t>
            </w:r>
          </w:p>
        </w:tc>
      </w:tr>
      <w:tr w:rsidR="00EF0E92">
        <w:trPr>
          <w:trHeight w:val="1761"/>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制度执行有效性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项目实施是否符合相关业务管理规定，用以反映和考核业务管理制度的有效执行情况。</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是否遵守相关法律法规和业务管理规定；②项目调整及支出调整手续是否完备；③项目合同书、验收报告、技术鉴定等资料是否齐全并及时归档；④项目实施的人员条件、场地设备、信息支撑等是否落实到位。</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2</w:t>
            </w:r>
          </w:p>
        </w:tc>
        <w:tc>
          <w:tcPr>
            <w:tcW w:w="21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有制度未执行计0分；有制度基本执行，存在问题但至今仍未完成整改扣一半分；按照相关管理制度执行，发现问题且及时整改到位的扣10%分；其他情况根据相关资料及实际管理情况酌情计分。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kern w:val="0"/>
                <w:sz w:val="18"/>
                <w:szCs w:val="18"/>
                <w:lang w:bidi="ar"/>
              </w:rPr>
              <w:t>守相关法律法规和业务管理规定</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2</w:t>
            </w:r>
          </w:p>
        </w:tc>
      </w:tr>
      <w:tr w:rsidR="00EF0E92">
        <w:trPr>
          <w:trHeight w:val="1461"/>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项目质量可控性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项目单位是否为达到项目质量要求而采取了必需的措施,用以反映和考核项目单位对项目质量的控制情况。</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评价要点：①是否已制定或具有相应的项目质量要求或标准；②是否采取了相应的项目质量检查、验收等必需的控制措施或手段，是否建立了必要的管理台账。</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4</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根据评价要点酌情计分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kern w:val="0"/>
                <w:sz w:val="18"/>
                <w:szCs w:val="18"/>
                <w:lang w:bidi="ar"/>
              </w:rPr>
              <w:t>具有相应的项目质量要求或标准</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4</w:t>
            </w:r>
          </w:p>
        </w:tc>
      </w:tr>
      <w:tr w:rsidR="00EF0E92">
        <w:trPr>
          <w:trHeight w:val="2266"/>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预算</w:t>
            </w:r>
            <w:r>
              <w:rPr>
                <w:rFonts w:ascii="仿宋_GB2312" w:hAnsi="宋体" w:cs="仿宋_GB2312" w:hint="eastAsia"/>
                <w:color w:val="000000"/>
                <w:kern w:val="0"/>
                <w:sz w:val="18"/>
                <w:szCs w:val="18"/>
                <w:lang w:bidi="ar"/>
              </w:rPr>
              <w:br/>
              <w:t>执行率</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项目支出完成数与项目支出预算数的比率，用以反映和考核项目支出预算完成程度。</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项目支出预算执行率=（项目支出预算完成数/预算数）×100%。项目支出预算完成数：本年度实际完成的项目支出数。项目支出预算数：经批复的本年度项目支出（调整）预算数。</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6</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spacing w:line="300" w:lineRule="exact"/>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支出预算执行率达95%及以上的计满分；低于95%的，得分=执行率*评分系数*满分。其中，执行率达90%-95%的，评分系数为1；80%-90%的，系数为0.8；70%-80%的，系数为0.6；60%-70%的，系数为0.4；50%-60%的，系数为0.2；50%以下的，系数为0，计零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spacing w:line="300" w:lineRule="exact"/>
              <w:rPr>
                <w:rFonts w:ascii="仿宋_GB2312" w:hAnsi="宋体" w:cs="仿宋_GB2312"/>
                <w:color w:val="000000"/>
                <w:sz w:val="18"/>
                <w:szCs w:val="18"/>
              </w:rPr>
            </w:pPr>
            <w:r>
              <w:rPr>
                <w:rFonts w:ascii="仿宋_GB2312" w:hAnsi="宋体" w:cs="仿宋_GB2312" w:hint="eastAsia"/>
                <w:color w:val="000000"/>
                <w:kern w:val="0"/>
                <w:sz w:val="18"/>
                <w:szCs w:val="18"/>
                <w:lang w:bidi="ar"/>
              </w:rPr>
              <w:t>执行率90%-95%</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6</w:t>
            </w:r>
          </w:p>
        </w:tc>
      </w:tr>
      <w:tr w:rsidR="00EF0E92">
        <w:trPr>
          <w:trHeight w:val="1471"/>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过   程</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财务</w:t>
            </w:r>
            <w:r>
              <w:rPr>
                <w:rFonts w:ascii="仿宋_GB2312" w:hAnsi="宋体" w:cs="仿宋_GB2312" w:hint="eastAsia"/>
                <w:color w:val="000000"/>
                <w:kern w:val="0"/>
                <w:sz w:val="18"/>
                <w:szCs w:val="18"/>
                <w:lang w:bidi="ar"/>
              </w:rPr>
              <w:br/>
              <w:t>管理</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管理制度健全性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项目单位的财务制度是否健全，用以反映和考核财务管理制度对资金规范、安全运行的保障情况。</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评价要点：①是否已制定或具有相应的项目资金管理办法；②项目资金管理办法是否符合相关财务会计制度的规定。</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2</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根据评价要点酌情计分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kern w:val="0"/>
                <w:sz w:val="18"/>
                <w:szCs w:val="18"/>
                <w:lang w:bidi="ar"/>
              </w:rPr>
              <w:t>有相应的项目资金管理办法</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2</w:t>
            </w:r>
          </w:p>
        </w:tc>
      </w:tr>
      <w:tr w:rsidR="00EF0E92">
        <w:trPr>
          <w:trHeight w:val="1816"/>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资金使用合规性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项目资金使用是否符合相关的财务管理制度规定，用以反映和考核项目资金的规范运行情况。</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是否符合国家财经法规和财务管理制度以及有关预算支出管理办法的规定；②资金的拨付是否有完整的审批程序和手续；③项目的重大开支是否经过评估认证；④是否符合项目预算批复或合同规定的用途；⑤是否存在截留、挤占、挪用、虚列支出等情况。</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3</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根据评价要点酌情计分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kern w:val="0"/>
                <w:sz w:val="18"/>
                <w:szCs w:val="18"/>
                <w:lang w:bidi="ar"/>
              </w:rPr>
              <w:t>符合国家财经法规和财务管理制度以及有关预算支出管理办法的规定</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3</w:t>
            </w:r>
          </w:p>
        </w:tc>
      </w:tr>
      <w:tr w:rsidR="00EF0E92">
        <w:trPr>
          <w:trHeight w:val="1422"/>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财务监控有效性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项目单位是否为保障资金的安全、规范运行而采取了必要的监控措施，用以反映和考核项目单位对资金运行的控制情况。</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评价要点：①是否已制定或具有相应的监控机制；②是否采取了相应的财务检查、绩效监控等必要的监控措施或手段。</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3</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根据评价要点酌情计分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采取了财务抽查</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3</w:t>
            </w:r>
          </w:p>
        </w:tc>
      </w:tr>
      <w:tr w:rsidR="00EF0E92">
        <w:trPr>
          <w:trHeight w:val="1129"/>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会计核算规范性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项目支出会计核算是否规范</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评价要点：①原始凭据是否齐全，会计资料反映的具体开支内容、对象、用途等是否清晰；②是否按要求实行项目专账核算，专项开支账目清晰、完整。</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2</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根据评价要点酌情计分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kern w:val="0"/>
                <w:sz w:val="18"/>
                <w:szCs w:val="18"/>
                <w:lang w:bidi="ar"/>
              </w:rPr>
              <w:t>原始凭据齐全，会计资料反映的具体开支内容、对象、用途等清晰</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2</w:t>
            </w:r>
          </w:p>
        </w:tc>
      </w:tr>
      <w:tr w:rsidR="00EF0E92">
        <w:trPr>
          <w:trHeight w:val="2311"/>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lastRenderedPageBreak/>
              <w:t>产   出</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项目产出</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实际完成率</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项目实施的实际产出数与计划产出数的比率，用以反映和考核项目产出数量目标的实现程度。</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实际完成率=（实际产出数/计划产出数）×100%。</w:t>
            </w:r>
            <w:r>
              <w:rPr>
                <w:rFonts w:ascii="仿宋_GB2312" w:hAnsi="宋体" w:cs="仿宋_GB2312" w:hint="eastAsia"/>
                <w:color w:val="000000"/>
                <w:kern w:val="0"/>
                <w:sz w:val="18"/>
                <w:szCs w:val="18"/>
                <w:lang w:bidi="ar"/>
              </w:rPr>
              <w:br/>
              <w:t>实际产出数：一定时期（本年度或项目期）内项目实际产出的产品或提供的服务数量。</w:t>
            </w:r>
            <w:r>
              <w:rPr>
                <w:rFonts w:ascii="仿宋_GB2312" w:hAnsi="宋体" w:cs="仿宋_GB2312" w:hint="eastAsia"/>
                <w:color w:val="000000"/>
                <w:kern w:val="0"/>
                <w:sz w:val="18"/>
                <w:szCs w:val="18"/>
                <w:lang w:bidi="ar"/>
              </w:rPr>
              <w:br/>
              <w:t>计划产出数：项目绩效目标确定的在一定时期（本年度或项目期）内计划产出的产品或提供的服务数量。</w:t>
            </w:r>
          </w:p>
        </w:tc>
        <w:tc>
          <w:tcPr>
            <w:tcW w:w="7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产出与效果共60分，根据单位实际情况设置指标并赋予相应分值</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根据个性指标评价要点酌情评分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项目已完成</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8</w:t>
            </w:r>
          </w:p>
        </w:tc>
      </w:tr>
      <w:tr w:rsidR="00EF0E92">
        <w:trPr>
          <w:trHeight w:val="2015"/>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完成及时率</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项目实际提前完成时间与计划完成时间的比率，用以反映和考核项目产出时效目标的实现程度。</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完成及时率=[（计划完成时间-实际完成时间）/计划完成时间]×100%。</w:t>
            </w:r>
            <w:r>
              <w:rPr>
                <w:rFonts w:ascii="仿宋_GB2312" w:hAnsi="宋体" w:cs="仿宋_GB2312" w:hint="eastAsia"/>
                <w:color w:val="000000"/>
                <w:kern w:val="0"/>
                <w:sz w:val="18"/>
                <w:szCs w:val="18"/>
                <w:lang w:bidi="ar"/>
              </w:rPr>
              <w:br/>
              <w:t>实际完成时间：项目单位完成该项目实际所耗用的时间。</w:t>
            </w:r>
            <w:r>
              <w:rPr>
                <w:rFonts w:ascii="仿宋_GB2312" w:hAnsi="宋体" w:cs="仿宋_GB2312" w:hint="eastAsia"/>
                <w:color w:val="000000"/>
                <w:kern w:val="0"/>
                <w:sz w:val="18"/>
                <w:szCs w:val="18"/>
                <w:lang w:bidi="ar"/>
              </w:rPr>
              <w:br/>
              <w:t>计划完成时间：按照项目实施计划或相关规定完成该项目所需的时间。</w:t>
            </w: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根据个性指标评价要点酌情评分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项目按时完成</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8</w:t>
            </w:r>
          </w:p>
        </w:tc>
      </w:tr>
      <w:tr w:rsidR="00EF0E92">
        <w:trPr>
          <w:trHeight w:val="1541"/>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质量达标率</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项目完成的质量达标产出数与实际产出数的比率，用以反映和考核项目产出质量目标的实现程度。</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质量达标率=（质量达标产出数/实际产出数）×100%。</w:t>
            </w:r>
            <w:r>
              <w:rPr>
                <w:rFonts w:ascii="仿宋_GB2312" w:hAnsi="宋体" w:cs="仿宋_GB2312" w:hint="eastAsia"/>
                <w:color w:val="000000"/>
                <w:kern w:val="0"/>
                <w:sz w:val="18"/>
                <w:szCs w:val="18"/>
                <w:lang w:bidi="ar"/>
              </w:rPr>
              <w:br/>
              <w:t>质量达标产出数：一定时期（本年度或项目期）内实际达到既定质量标准的产品或服务数量。</w:t>
            </w:r>
            <w:r>
              <w:rPr>
                <w:rFonts w:ascii="仿宋_GB2312" w:hAnsi="宋体" w:cs="仿宋_GB2312" w:hint="eastAsia"/>
                <w:color w:val="000000"/>
                <w:kern w:val="0"/>
                <w:sz w:val="18"/>
                <w:szCs w:val="18"/>
                <w:lang w:bidi="ar"/>
              </w:rPr>
              <w:br/>
              <w:t>既定质量标准是指项目单位设立绩效目标时依据计划标准、行业标准、历史标准或其他标准而设定的绩效指标值。</w:t>
            </w: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根据个性指标评价要点酌情评分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项目达到预期目标</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8</w:t>
            </w:r>
          </w:p>
        </w:tc>
      </w:tr>
      <w:tr w:rsidR="00EF0E92">
        <w:trPr>
          <w:trHeight w:val="2204"/>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成本节约率</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完成项目计划工作目标的实际节约成本与计划成本的比率，用以反映和考核项目的成本节约程度。</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成本节约率=[（计划成本-实际成本）/计划成本]×100%。</w:t>
            </w:r>
            <w:r>
              <w:rPr>
                <w:rFonts w:ascii="仿宋_GB2312" w:hAnsi="宋体" w:cs="仿宋_GB2312" w:hint="eastAsia"/>
                <w:color w:val="000000"/>
                <w:kern w:val="0"/>
                <w:sz w:val="18"/>
                <w:szCs w:val="18"/>
                <w:lang w:bidi="ar"/>
              </w:rPr>
              <w:br/>
              <w:t>实际成本：项目单位如期、保质、保量完成既定工作目标实际所耗费的支出。</w:t>
            </w:r>
            <w:r>
              <w:rPr>
                <w:rFonts w:ascii="仿宋_GB2312" w:hAnsi="宋体" w:cs="仿宋_GB2312" w:hint="eastAsia"/>
                <w:color w:val="000000"/>
                <w:kern w:val="0"/>
                <w:sz w:val="18"/>
                <w:szCs w:val="18"/>
                <w:lang w:bidi="ar"/>
              </w:rPr>
              <w:br/>
              <w:t>计划成本：项目单位为完成工作目标计划安排的支出，一般以项目预算为参考。</w:t>
            </w:r>
            <w:r>
              <w:rPr>
                <w:rFonts w:ascii="仿宋_GB2312" w:hAnsi="宋体" w:cs="仿宋_GB2312" w:hint="eastAsia"/>
                <w:color w:val="000000"/>
                <w:kern w:val="0"/>
                <w:sz w:val="18"/>
                <w:szCs w:val="18"/>
                <w:lang w:bidi="ar"/>
              </w:rPr>
              <w:br/>
            </w:r>
            <w:r>
              <w:rPr>
                <w:rStyle w:val="font01"/>
                <w:rFonts w:hAnsi="宋体" w:hint="default"/>
                <w:color w:val="auto"/>
                <w:lang w:bidi="ar"/>
              </w:rPr>
              <w:t>注：应综合考虑项目总成本和单位成本。</w:t>
            </w: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根据个性指标评价要点酌情评分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有结余资金，有节约成</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8</w:t>
            </w:r>
          </w:p>
        </w:tc>
      </w:tr>
      <w:tr w:rsidR="00EF0E92">
        <w:trPr>
          <w:trHeight w:val="761"/>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效   果</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w:t>
            </w:r>
            <w:r>
              <w:rPr>
                <w:rFonts w:ascii="仿宋_GB2312" w:hAnsi="宋体" w:cs="仿宋_GB2312" w:hint="eastAsia"/>
                <w:color w:val="000000"/>
                <w:kern w:val="0"/>
                <w:sz w:val="18"/>
                <w:szCs w:val="18"/>
                <w:lang w:bidi="ar"/>
              </w:rPr>
              <w:br/>
              <w:t>效益</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经济效益</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项目实施对经济发展所带来的直接或间接影响情况。</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此四项指标为设置项目支出绩效评价指标时必须考虑的共性要素，可根据项目实际并结合绩效目标设立情况有选择的进行设置，并将其细化为相应的个性化指标。</w:t>
            </w: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根据个性指标评价要点酌情评分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党日活动促进经济发展</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8</w:t>
            </w:r>
          </w:p>
        </w:tc>
      </w:tr>
      <w:tr w:rsidR="00EF0E92">
        <w:trPr>
          <w:trHeight w:val="761"/>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社会效益</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项目实施对社会发展所带来的直接或间接影响情况。</w:t>
            </w:r>
          </w:p>
        </w:tc>
        <w:tc>
          <w:tcPr>
            <w:tcW w:w="25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rPr>
                <w:rFonts w:ascii="仿宋_GB2312" w:hAnsi="宋体"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根据个性指标评价要点酌情评分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带来了社会效益</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8</w:t>
            </w:r>
          </w:p>
        </w:tc>
      </w:tr>
      <w:tr w:rsidR="00EF0E92">
        <w:trPr>
          <w:trHeight w:val="761"/>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生态效益</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项目实施对生态环境所带来的直接或间接影响情况。</w:t>
            </w:r>
          </w:p>
        </w:tc>
        <w:tc>
          <w:tcPr>
            <w:tcW w:w="25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rPr>
                <w:rFonts w:ascii="仿宋_GB2312" w:hAnsi="宋体"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根据个性指标评价要点酌情评分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EF0E92">
            <w:pPr>
              <w:rPr>
                <w:rFonts w:ascii="仿宋_GB2312" w:hAnsi="宋体" w:cs="仿宋_GB2312"/>
                <w:color w:val="000000"/>
                <w:sz w:val="18"/>
                <w:szCs w:val="18"/>
              </w:rPr>
            </w:pP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r>
      <w:tr w:rsidR="00EF0E92">
        <w:trPr>
          <w:trHeight w:val="761"/>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可持续影响</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项目后续运行及成效发挥的可持续影响情况。</w:t>
            </w:r>
          </w:p>
        </w:tc>
        <w:tc>
          <w:tcPr>
            <w:tcW w:w="25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rPr>
                <w:rFonts w:ascii="仿宋_GB2312" w:hAnsi="宋体"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根据个性指标评价要点酌情评分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树立了带头作用，有可持续影响</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8</w:t>
            </w:r>
          </w:p>
        </w:tc>
      </w:tr>
      <w:tr w:rsidR="00EF0E92">
        <w:trPr>
          <w:trHeight w:val="1471"/>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社会公众或服务对象满意度</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社会公众或服务对象对项目实施效果的满意程度。</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社会公众或服务对象是指因该项目实施而受到影响的部门、群体或个人。一般采取社会调查的方式。</w:t>
            </w: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根据个性指标评价要点酌情评分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党员学习培训基本满意</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4</w:t>
            </w:r>
          </w:p>
        </w:tc>
      </w:tr>
      <w:tr w:rsidR="00EF0E92">
        <w:trPr>
          <w:trHeight w:val="557"/>
        </w:trPr>
        <w:tc>
          <w:tcPr>
            <w:tcW w:w="9900"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仿宋_GB2312" w:hAnsi="宋体" w:cs="仿宋_GB2312"/>
                <w:b/>
                <w:color w:val="000000"/>
                <w:sz w:val="24"/>
                <w:szCs w:val="24"/>
              </w:rPr>
            </w:pPr>
            <w:r>
              <w:rPr>
                <w:rFonts w:ascii="仿宋_GB2312" w:hAnsi="宋体" w:cs="仿宋_GB2312" w:hint="eastAsia"/>
                <w:b/>
                <w:color w:val="000000"/>
                <w:kern w:val="0"/>
                <w:sz w:val="24"/>
                <w:szCs w:val="24"/>
                <w:lang w:bidi="ar"/>
              </w:rPr>
              <w:t>自评总分</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b/>
                <w:color w:val="000000"/>
                <w:sz w:val="24"/>
                <w:szCs w:val="24"/>
              </w:rPr>
            </w:pPr>
            <w:r>
              <w:rPr>
                <w:rFonts w:ascii="仿宋_GB2312" w:hAnsi="宋体" w:cs="仿宋_GB2312" w:hint="eastAsia"/>
                <w:b/>
                <w:color w:val="000000"/>
                <w:sz w:val="24"/>
                <w:szCs w:val="24"/>
              </w:rPr>
              <w:t>97</w:t>
            </w:r>
          </w:p>
        </w:tc>
      </w:tr>
    </w:tbl>
    <w:p w:rsidR="00EF0E92" w:rsidRDefault="006306CB">
      <w:pPr>
        <w:spacing w:line="360" w:lineRule="exact"/>
        <w:jc w:val="center"/>
        <w:rPr>
          <w:rFonts w:ascii="仿宋_GB2312" w:hAnsi="仿宋_GB2312" w:cs="仿宋_GB2312"/>
          <w:sz w:val="24"/>
          <w:szCs w:val="24"/>
        </w:rPr>
      </w:pPr>
      <w:r>
        <w:rPr>
          <w:rFonts w:ascii="仿宋_GB2312" w:hAnsi="仿宋_GB2312" w:cs="仿宋_GB2312" w:hint="eastAsia"/>
          <w:sz w:val="24"/>
          <w:szCs w:val="24"/>
        </w:rPr>
        <w:t xml:space="preserve"> 注：投入指标和过程指标属于共性指标，原则上不得修改；产出指标、效果指标属于个性指标，由预算单位根据绩效目标及项目实际情况相应设置，其中三级指标名称可根据实际进行修改，尽量细化、量化，不适用的三级指标类型可以删除。调整率=（全年预算数-年初预算数）/年初预算数*100%；预算执行率=实际支出数/全年预算数*100%。</w:t>
      </w:r>
    </w:p>
    <w:p w:rsidR="00EF0E92" w:rsidRDefault="006306CB">
      <w:pPr>
        <w:rPr>
          <w:rFonts w:ascii="仿宋_GB2312" w:hAnsi="仿宋_GB2312" w:cs="仿宋_GB2312"/>
          <w:sz w:val="24"/>
          <w:szCs w:val="24"/>
        </w:rPr>
      </w:pPr>
      <w:r>
        <w:rPr>
          <w:rFonts w:ascii="仿宋_GB2312" w:hAnsi="仿宋_GB2312" w:cs="仿宋_GB2312" w:hint="eastAsia"/>
          <w:sz w:val="24"/>
          <w:szCs w:val="24"/>
        </w:rPr>
        <w:br w:type="page"/>
      </w:r>
    </w:p>
    <w:p w:rsidR="00EF0E92" w:rsidRDefault="006306CB">
      <w:pPr>
        <w:spacing w:line="500" w:lineRule="exact"/>
        <w:jc w:val="center"/>
        <w:rPr>
          <w:rFonts w:ascii="仿宋_GB2312"/>
          <w:bCs/>
          <w:color w:val="000000"/>
        </w:rPr>
      </w:pPr>
      <w:r>
        <w:rPr>
          <w:rFonts w:ascii="方正小标宋简体" w:eastAsia="方正小标宋简体" w:hint="eastAsia"/>
          <w:color w:val="000000"/>
          <w:sz w:val="44"/>
          <w:szCs w:val="44"/>
        </w:rPr>
        <w:lastRenderedPageBreak/>
        <w:t>财政支出绩效评价报告</w:t>
      </w:r>
    </w:p>
    <w:p w:rsidR="00EF0E92" w:rsidRDefault="00EF0E92">
      <w:pPr>
        <w:spacing w:line="400" w:lineRule="exact"/>
        <w:ind w:firstLineChars="200" w:firstLine="560"/>
        <w:outlineLvl w:val="0"/>
        <w:rPr>
          <w:rFonts w:ascii="仿宋_GB2312"/>
          <w:bCs/>
          <w:color w:val="000000"/>
        </w:rPr>
      </w:pPr>
    </w:p>
    <w:p w:rsidR="00EF0E92" w:rsidRDefault="006306CB">
      <w:pPr>
        <w:spacing w:line="500" w:lineRule="exact"/>
        <w:ind w:firstLineChars="200" w:firstLine="640"/>
        <w:outlineLvl w:val="0"/>
        <w:rPr>
          <w:rFonts w:ascii="黑体" w:eastAsia="黑体"/>
          <w:bCs/>
          <w:color w:val="000000"/>
          <w:sz w:val="32"/>
          <w:szCs w:val="32"/>
          <w:u w:val="single"/>
        </w:rPr>
      </w:pPr>
      <w:r>
        <w:rPr>
          <w:rFonts w:ascii="黑体" w:eastAsia="黑体" w:hint="eastAsia"/>
          <w:bCs/>
          <w:color w:val="000000"/>
          <w:sz w:val="32"/>
          <w:szCs w:val="32"/>
        </w:rPr>
        <w:t>专项3：</w:t>
      </w:r>
      <w:r>
        <w:rPr>
          <w:rFonts w:ascii="黑体" w:eastAsia="黑体" w:hint="eastAsia"/>
          <w:bCs/>
          <w:color w:val="000000"/>
          <w:sz w:val="32"/>
          <w:szCs w:val="32"/>
          <w:u w:val="single"/>
        </w:rPr>
        <w:t xml:space="preserve">  食堂运行经费        </w:t>
      </w:r>
    </w:p>
    <w:p w:rsidR="00EF0E92" w:rsidRDefault="006306CB">
      <w:pPr>
        <w:widowControl/>
        <w:snapToGrid w:val="0"/>
        <w:spacing w:line="560" w:lineRule="exact"/>
        <w:ind w:firstLineChars="200" w:firstLine="640"/>
        <w:jc w:val="left"/>
        <w:rPr>
          <w:rFonts w:ascii="楷体" w:eastAsia="楷体" w:hAnsi="楷体" w:cs="楷体"/>
          <w:sz w:val="32"/>
          <w:szCs w:val="32"/>
        </w:rPr>
      </w:pPr>
      <w:r>
        <w:rPr>
          <w:rFonts w:ascii="楷体" w:eastAsia="楷体" w:hAnsi="楷体" w:cs="楷体" w:hint="eastAsia"/>
          <w:sz w:val="32"/>
          <w:szCs w:val="32"/>
        </w:rPr>
        <w:t>（一）项目基本情况</w:t>
      </w:r>
    </w:p>
    <w:p w:rsidR="00EF0E92" w:rsidRDefault="006306CB">
      <w:pPr>
        <w:spacing w:line="500" w:lineRule="exact"/>
        <w:ind w:firstLineChars="200" w:firstLine="640"/>
        <w:outlineLvl w:val="0"/>
        <w:rPr>
          <w:rFonts w:ascii="楷体" w:eastAsia="楷体" w:hAnsi="楷体" w:cs="楷体"/>
          <w:bCs/>
          <w:color w:val="000000"/>
          <w:sz w:val="32"/>
          <w:szCs w:val="32"/>
        </w:rPr>
      </w:pPr>
      <w:r>
        <w:rPr>
          <w:rFonts w:ascii="楷体" w:eastAsia="楷体" w:hAnsi="楷体" w:cs="楷体" w:hint="eastAsia"/>
          <w:bCs/>
          <w:color w:val="000000"/>
          <w:sz w:val="32"/>
          <w:szCs w:val="32"/>
        </w:rPr>
        <w:t>1、项目概况</w:t>
      </w:r>
    </w:p>
    <w:p w:rsidR="00EF0E92" w:rsidRDefault="006306CB">
      <w:pPr>
        <w:spacing w:line="500" w:lineRule="exact"/>
        <w:ind w:firstLineChars="200" w:firstLine="640"/>
        <w:outlineLvl w:val="0"/>
        <w:rPr>
          <w:rFonts w:ascii="仿宋_GB2312"/>
          <w:bCs/>
          <w:color w:val="000000"/>
          <w:sz w:val="32"/>
          <w:szCs w:val="32"/>
        </w:rPr>
      </w:pPr>
      <w:r>
        <w:rPr>
          <w:rFonts w:ascii="仿宋_GB2312" w:hint="eastAsia"/>
          <w:bCs/>
          <w:color w:val="000000"/>
          <w:sz w:val="32"/>
          <w:szCs w:val="32"/>
        </w:rPr>
        <w:t>本项目资金主要用于</w:t>
      </w:r>
      <w:r>
        <w:rPr>
          <w:rFonts w:ascii="仿宋_GB2312" w:hint="eastAsia"/>
          <w:bCs/>
          <w:color w:val="000000"/>
          <w:sz w:val="32"/>
          <w:szCs w:val="32"/>
          <w:u w:val="single"/>
        </w:rPr>
        <w:t xml:space="preserve"> </w:t>
      </w:r>
      <w:r>
        <w:rPr>
          <w:rFonts w:ascii="仿宋_GB2312" w:hint="eastAsia"/>
          <w:color w:val="000000"/>
          <w:sz w:val="32"/>
          <w:szCs w:val="32"/>
          <w:u w:val="single"/>
        </w:rPr>
        <w:t>机关食堂运行经费</w:t>
      </w:r>
      <w:r>
        <w:rPr>
          <w:rFonts w:ascii="仿宋_GB2312" w:hint="eastAsia"/>
          <w:bCs/>
          <w:color w:val="000000"/>
          <w:sz w:val="32"/>
          <w:szCs w:val="32"/>
          <w:u w:val="single"/>
        </w:rPr>
        <w:t xml:space="preserve">  </w:t>
      </w:r>
      <w:r>
        <w:rPr>
          <w:rFonts w:ascii="仿宋_GB2312" w:hint="eastAsia"/>
          <w:bCs/>
          <w:color w:val="000000"/>
          <w:sz w:val="32"/>
          <w:szCs w:val="32"/>
        </w:rPr>
        <w:t>。</w:t>
      </w:r>
    </w:p>
    <w:p w:rsidR="00EF0E92" w:rsidRDefault="006306CB">
      <w:pPr>
        <w:spacing w:line="500" w:lineRule="exact"/>
        <w:ind w:firstLineChars="200" w:firstLine="640"/>
        <w:outlineLvl w:val="0"/>
        <w:rPr>
          <w:rFonts w:ascii="楷体" w:eastAsia="楷体" w:hAnsi="楷体" w:cs="楷体"/>
          <w:bCs/>
          <w:color w:val="000000"/>
          <w:sz w:val="32"/>
          <w:szCs w:val="32"/>
        </w:rPr>
      </w:pPr>
      <w:r>
        <w:rPr>
          <w:rFonts w:ascii="楷体" w:eastAsia="楷体" w:hAnsi="楷体" w:cs="楷体" w:hint="eastAsia"/>
          <w:bCs/>
          <w:color w:val="000000"/>
          <w:sz w:val="32"/>
          <w:szCs w:val="32"/>
        </w:rPr>
        <w:t>2、项目绩效目标</w:t>
      </w:r>
    </w:p>
    <w:p w:rsidR="00EF0E92" w:rsidRDefault="006306CB">
      <w:pPr>
        <w:spacing w:line="500" w:lineRule="exact"/>
        <w:ind w:firstLineChars="200" w:firstLine="640"/>
        <w:outlineLvl w:val="0"/>
        <w:rPr>
          <w:rFonts w:ascii="仿宋_GB2312"/>
          <w:sz w:val="32"/>
          <w:szCs w:val="32"/>
        </w:rPr>
      </w:pPr>
      <w:r>
        <w:rPr>
          <w:rFonts w:ascii="仿宋_GB2312" w:hint="eastAsia"/>
          <w:sz w:val="32"/>
          <w:szCs w:val="32"/>
        </w:rPr>
        <w:t>群众满意度高，食堂员工服务意识强，食品质量高，环境好。</w:t>
      </w:r>
    </w:p>
    <w:p w:rsidR="00EF0E92" w:rsidRDefault="006306CB">
      <w:pPr>
        <w:widowControl/>
        <w:snapToGrid w:val="0"/>
        <w:spacing w:line="560" w:lineRule="exact"/>
        <w:ind w:firstLineChars="200" w:firstLine="640"/>
        <w:jc w:val="left"/>
        <w:rPr>
          <w:rFonts w:ascii="楷体" w:eastAsia="楷体" w:hAnsi="楷体" w:cs="楷体"/>
          <w:sz w:val="32"/>
          <w:szCs w:val="32"/>
        </w:rPr>
      </w:pPr>
      <w:r>
        <w:rPr>
          <w:rFonts w:ascii="楷体" w:eastAsia="楷体" w:hAnsi="楷体" w:cs="楷体" w:hint="eastAsia"/>
          <w:sz w:val="32"/>
          <w:szCs w:val="32"/>
        </w:rPr>
        <w:t>（二）绩效评价工作情况</w:t>
      </w:r>
    </w:p>
    <w:p w:rsidR="00EF0E92" w:rsidRDefault="006306CB">
      <w:pPr>
        <w:spacing w:line="500" w:lineRule="exact"/>
        <w:ind w:firstLineChars="200" w:firstLine="640"/>
        <w:outlineLvl w:val="0"/>
        <w:rPr>
          <w:rFonts w:ascii="仿宋_GB2312"/>
          <w:sz w:val="32"/>
          <w:szCs w:val="32"/>
        </w:rPr>
      </w:pPr>
      <w:r>
        <w:rPr>
          <w:rFonts w:ascii="仿宋_GB2312" w:hint="eastAsia"/>
          <w:sz w:val="32"/>
          <w:szCs w:val="32"/>
        </w:rPr>
        <w:t>由办公室牵头，膳食科直接管理。</w:t>
      </w:r>
    </w:p>
    <w:p w:rsidR="00EF0E92" w:rsidRDefault="006306CB">
      <w:pPr>
        <w:numPr>
          <w:ilvl w:val="0"/>
          <w:numId w:val="2"/>
        </w:numPr>
        <w:spacing w:line="500" w:lineRule="exact"/>
        <w:outlineLvl w:val="0"/>
        <w:rPr>
          <w:rFonts w:ascii="楷体" w:eastAsia="楷体" w:hAnsi="楷体" w:cs="楷体"/>
          <w:sz w:val="32"/>
          <w:szCs w:val="32"/>
        </w:rPr>
      </w:pPr>
      <w:r>
        <w:rPr>
          <w:rFonts w:ascii="楷体" w:eastAsia="楷体" w:hAnsi="楷体" w:cs="楷体" w:hint="eastAsia"/>
          <w:sz w:val="32"/>
          <w:szCs w:val="32"/>
        </w:rPr>
        <w:t>项目资金使用情况（单位：万元）</w:t>
      </w:r>
    </w:p>
    <w:p w:rsidR="00EF0E92" w:rsidRDefault="006306CB">
      <w:pPr>
        <w:spacing w:line="500" w:lineRule="exact"/>
        <w:ind w:left="640"/>
        <w:outlineLvl w:val="0"/>
        <w:rPr>
          <w:rFonts w:ascii="楷体" w:eastAsia="楷体" w:hAnsi="楷体" w:cs="楷体"/>
          <w:sz w:val="32"/>
          <w:szCs w:val="32"/>
        </w:rPr>
      </w:pPr>
      <w:r>
        <w:rPr>
          <w:rFonts w:ascii="楷体" w:eastAsia="楷体" w:hAnsi="楷体" w:cs="楷体" w:hint="eastAsia"/>
          <w:sz w:val="32"/>
          <w:szCs w:val="32"/>
        </w:rPr>
        <w:t>1、资金使用情况</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268"/>
        <w:gridCol w:w="2319"/>
        <w:gridCol w:w="1841"/>
      </w:tblGrid>
      <w:tr w:rsidR="00EF0E92">
        <w:trPr>
          <w:trHeight w:val="680"/>
        </w:trPr>
        <w:tc>
          <w:tcPr>
            <w:tcW w:w="2518" w:type="dxa"/>
            <w:vAlign w:val="center"/>
          </w:tcPr>
          <w:p w:rsidR="00EF0E92" w:rsidRDefault="006306CB">
            <w:pPr>
              <w:spacing w:line="500" w:lineRule="exact"/>
              <w:jc w:val="center"/>
              <w:outlineLvl w:val="0"/>
              <w:rPr>
                <w:rFonts w:ascii="黑体" w:eastAsia="黑体" w:hAnsi="黑体" w:cs="黑体"/>
                <w:bCs/>
                <w:color w:val="000000"/>
              </w:rPr>
            </w:pPr>
            <w:r>
              <w:rPr>
                <w:rFonts w:ascii="黑体" w:eastAsia="黑体" w:hAnsi="黑体" w:cs="黑体" w:hint="eastAsia"/>
                <w:bCs/>
                <w:color w:val="000000"/>
              </w:rPr>
              <w:t>项目内容</w:t>
            </w:r>
          </w:p>
        </w:tc>
        <w:tc>
          <w:tcPr>
            <w:tcW w:w="2268" w:type="dxa"/>
            <w:vAlign w:val="center"/>
          </w:tcPr>
          <w:p w:rsidR="00EF0E92" w:rsidRDefault="006306CB">
            <w:pPr>
              <w:spacing w:line="500" w:lineRule="exact"/>
              <w:jc w:val="center"/>
              <w:outlineLvl w:val="0"/>
              <w:rPr>
                <w:rFonts w:ascii="黑体" w:eastAsia="黑体" w:hAnsi="黑体" w:cs="黑体"/>
                <w:bCs/>
                <w:color w:val="000000"/>
              </w:rPr>
            </w:pPr>
            <w:r>
              <w:rPr>
                <w:rFonts w:ascii="黑体" w:eastAsia="黑体" w:hAnsi="黑体" w:cs="黑体" w:hint="eastAsia"/>
                <w:bCs/>
                <w:color w:val="000000"/>
              </w:rPr>
              <w:t>预算安排金额</w:t>
            </w:r>
          </w:p>
        </w:tc>
        <w:tc>
          <w:tcPr>
            <w:tcW w:w="2319" w:type="dxa"/>
            <w:vAlign w:val="center"/>
          </w:tcPr>
          <w:p w:rsidR="00EF0E92" w:rsidRDefault="006306CB">
            <w:pPr>
              <w:spacing w:line="500" w:lineRule="exact"/>
              <w:jc w:val="center"/>
              <w:outlineLvl w:val="0"/>
              <w:rPr>
                <w:rFonts w:ascii="黑体" w:eastAsia="黑体" w:hAnsi="黑体" w:cs="黑体"/>
                <w:bCs/>
                <w:color w:val="000000"/>
              </w:rPr>
            </w:pPr>
            <w:r>
              <w:rPr>
                <w:rFonts w:ascii="黑体" w:eastAsia="黑体" w:hAnsi="黑体" w:cs="黑体" w:hint="eastAsia"/>
                <w:bCs/>
                <w:color w:val="000000"/>
              </w:rPr>
              <w:t>实际使用金额</w:t>
            </w:r>
          </w:p>
        </w:tc>
        <w:tc>
          <w:tcPr>
            <w:tcW w:w="1841" w:type="dxa"/>
            <w:vAlign w:val="center"/>
          </w:tcPr>
          <w:p w:rsidR="00EF0E92" w:rsidRDefault="006306CB">
            <w:pPr>
              <w:spacing w:line="500" w:lineRule="exact"/>
              <w:jc w:val="center"/>
              <w:outlineLvl w:val="0"/>
              <w:rPr>
                <w:rFonts w:ascii="黑体" w:eastAsia="黑体" w:hAnsi="黑体" w:cs="黑体"/>
                <w:bCs/>
                <w:color w:val="000000"/>
              </w:rPr>
            </w:pPr>
            <w:r>
              <w:rPr>
                <w:rFonts w:ascii="黑体" w:eastAsia="黑体" w:hAnsi="黑体" w:cs="黑体" w:hint="eastAsia"/>
                <w:bCs/>
                <w:color w:val="000000"/>
              </w:rPr>
              <w:t>结余</w:t>
            </w:r>
          </w:p>
        </w:tc>
      </w:tr>
      <w:tr w:rsidR="00EF0E92">
        <w:trPr>
          <w:trHeight w:val="680"/>
        </w:trPr>
        <w:tc>
          <w:tcPr>
            <w:tcW w:w="2518" w:type="dxa"/>
            <w:vAlign w:val="center"/>
          </w:tcPr>
          <w:p w:rsidR="00EF0E92" w:rsidRDefault="006306CB">
            <w:pPr>
              <w:spacing w:line="500" w:lineRule="exact"/>
              <w:jc w:val="center"/>
              <w:outlineLvl w:val="0"/>
              <w:rPr>
                <w:rFonts w:ascii="仿宋_GB2312"/>
                <w:bCs/>
                <w:color w:val="000000"/>
              </w:rPr>
            </w:pPr>
            <w:r>
              <w:rPr>
                <w:rFonts w:ascii="仿宋_GB2312" w:hint="eastAsia"/>
                <w:bCs/>
                <w:color w:val="000000"/>
              </w:rPr>
              <w:t>区级资金</w:t>
            </w:r>
          </w:p>
        </w:tc>
        <w:tc>
          <w:tcPr>
            <w:tcW w:w="2268" w:type="dxa"/>
            <w:vAlign w:val="center"/>
          </w:tcPr>
          <w:p w:rsidR="00EF0E92" w:rsidRDefault="006306CB">
            <w:pPr>
              <w:spacing w:line="500" w:lineRule="exact"/>
              <w:jc w:val="center"/>
              <w:outlineLvl w:val="0"/>
              <w:rPr>
                <w:rFonts w:ascii="仿宋_GB2312"/>
                <w:bCs/>
                <w:color w:val="000000"/>
              </w:rPr>
            </w:pPr>
            <w:r>
              <w:rPr>
                <w:rFonts w:ascii="仿宋_GB2312" w:hint="eastAsia"/>
                <w:bCs/>
                <w:color w:val="000000"/>
              </w:rPr>
              <w:t>1108万</w:t>
            </w:r>
          </w:p>
        </w:tc>
        <w:tc>
          <w:tcPr>
            <w:tcW w:w="2319" w:type="dxa"/>
            <w:vAlign w:val="center"/>
          </w:tcPr>
          <w:p w:rsidR="00EF0E92" w:rsidRDefault="006306CB">
            <w:pPr>
              <w:spacing w:line="500" w:lineRule="exact"/>
              <w:jc w:val="center"/>
              <w:outlineLvl w:val="0"/>
              <w:rPr>
                <w:rFonts w:ascii="仿宋_GB2312"/>
                <w:bCs/>
                <w:color w:val="000000"/>
              </w:rPr>
            </w:pPr>
            <w:r>
              <w:rPr>
                <w:rFonts w:ascii="仿宋_GB2312" w:hint="eastAsia"/>
                <w:bCs/>
                <w:color w:val="000000"/>
              </w:rPr>
              <w:t>1107.8万</w:t>
            </w:r>
          </w:p>
        </w:tc>
        <w:tc>
          <w:tcPr>
            <w:tcW w:w="1841" w:type="dxa"/>
            <w:vAlign w:val="center"/>
          </w:tcPr>
          <w:p w:rsidR="00EF0E92" w:rsidRDefault="006306CB">
            <w:pPr>
              <w:spacing w:line="500" w:lineRule="exact"/>
              <w:jc w:val="center"/>
              <w:outlineLvl w:val="0"/>
              <w:rPr>
                <w:rFonts w:ascii="仿宋_GB2312"/>
                <w:bCs/>
                <w:color w:val="000000"/>
              </w:rPr>
            </w:pPr>
            <w:r>
              <w:rPr>
                <w:rFonts w:ascii="仿宋_GB2312" w:hint="eastAsia"/>
                <w:bCs/>
                <w:color w:val="000000"/>
              </w:rPr>
              <w:t>0.2万</w:t>
            </w:r>
          </w:p>
        </w:tc>
      </w:tr>
      <w:tr w:rsidR="00EF0E92">
        <w:trPr>
          <w:trHeight w:val="680"/>
        </w:trPr>
        <w:tc>
          <w:tcPr>
            <w:tcW w:w="2518" w:type="dxa"/>
            <w:vAlign w:val="center"/>
          </w:tcPr>
          <w:p w:rsidR="00EF0E92" w:rsidRDefault="006306CB">
            <w:pPr>
              <w:spacing w:line="500" w:lineRule="exact"/>
              <w:jc w:val="center"/>
              <w:outlineLvl w:val="0"/>
              <w:rPr>
                <w:rFonts w:ascii="仿宋_GB2312"/>
                <w:bCs/>
                <w:color w:val="000000"/>
              </w:rPr>
            </w:pPr>
            <w:r>
              <w:rPr>
                <w:rFonts w:ascii="仿宋_GB2312" w:hint="eastAsia"/>
                <w:bCs/>
                <w:color w:val="000000"/>
                <w:sz w:val="30"/>
                <w:szCs w:val="30"/>
              </w:rPr>
              <w:t>中央、省、市资金</w:t>
            </w:r>
          </w:p>
        </w:tc>
        <w:tc>
          <w:tcPr>
            <w:tcW w:w="2268" w:type="dxa"/>
            <w:vAlign w:val="center"/>
          </w:tcPr>
          <w:p w:rsidR="00EF0E92" w:rsidRDefault="00EF0E92">
            <w:pPr>
              <w:spacing w:line="500" w:lineRule="exact"/>
              <w:jc w:val="center"/>
              <w:outlineLvl w:val="0"/>
              <w:rPr>
                <w:rFonts w:ascii="仿宋_GB2312"/>
                <w:bCs/>
                <w:color w:val="000000"/>
              </w:rPr>
            </w:pPr>
          </w:p>
        </w:tc>
        <w:tc>
          <w:tcPr>
            <w:tcW w:w="2319" w:type="dxa"/>
            <w:vAlign w:val="center"/>
          </w:tcPr>
          <w:p w:rsidR="00EF0E92" w:rsidRDefault="00EF0E92">
            <w:pPr>
              <w:spacing w:line="500" w:lineRule="exact"/>
              <w:jc w:val="center"/>
              <w:outlineLvl w:val="0"/>
              <w:rPr>
                <w:rFonts w:ascii="仿宋_GB2312"/>
                <w:bCs/>
                <w:color w:val="000000"/>
              </w:rPr>
            </w:pPr>
          </w:p>
        </w:tc>
        <w:tc>
          <w:tcPr>
            <w:tcW w:w="1841" w:type="dxa"/>
            <w:vAlign w:val="center"/>
          </w:tcPr>
          <w:p w:rsidR="00EF0E92" w:rsidRDefault="00EF0E92">
            <w:pPr>
              <w:spacing w:line="500" w:lineRule="exact"/>
              <w:jc w:val="center"/>
              <w:outlineLvl w:val="0"/>
              <w:rPr>
                <w:rFonts w:ascii="仿宋_GB2312"/>
                <w:bCs/>
                <w:color w:val="000000"/>
              </w:rPr>
            </w:pPr>
          </w:p>
        </w:tc>
      </w:tr>
      <w:tr w:rsidR="00EF0E92">
        <w:trPr>
          <w:trHeight w:val="680"/>
        </w:trPr>
        <w:tc>
          <w:tcPr>
            <w:tcW w:w="2518" w:type="dxa"/>
            <w:vAlign w:val="center"/>
          </w:tcPr>
          <w:p w:rsidR="00EF0E92" w:rsidRDefault="006306CB">
            <w:pPr>
              <w:spacing w:line="500" w:lineRule="exact"/>
              <w:jc w:val="center"/>
              <w:outlineLvl w:val="0"/>
              <w:rPr>
                <w:rFonts w:ascii="仿宋_GB2312"/>
                <w:bCs/>
                <w:color w:val="000000"/>
              </w:rPr>
            </w:pPr>
            <w:r>
              <w:rPr>
                <w:rFonts w:ascii="仿宋_GB2312" w:hint="eastAsia"/>
                <w:bCs/>
                <w:color w:val="000000"/>
              </w:rPr>
              <w:t>其他来源资金</w:t>
            </w:r>
          </w:p>
        </w:tc>
        <w:tc>
          <w:tcPr>
            <w:tcW w:w="2268" w:type="dxa"/>
            <w:vAlign w:val="center"/>
          </w:tcPr>
          <w:p w:rsidR="00EF0E92" w:rsidRDefault="00EF0E92">
            <w:pPr>
              <w:spacing w:line="500" w:lineRule="exact"/>
              <w:jc w:val="center"/>
              <w:outlineLvl w:val="0"/>
              <w:rPr>
                <w:rFonts w:ascii="仿宋_GB2312"/>
                <w:bCs/>
                <w:color w:val="000000"/>
              </w:rPr>
            </w:pPr>
          </w:p>
        </w:tc>
        <w:tc>
          <w:tcPr>
            <w:tcW w:w="2319" w:type="dxa"/>
            <w:vAlign w:val="center"/>
          </w:tcPr>
          <w:p w:rsidR="00EF0E92" w:rsidRDefault="00EF0E92">
            <w:pPr>
              <w:spacing w:line="500" w:lineRule="exact"/>
              <w:jc w:val="center"/>
              <w:outlineLvl w:val="0"/>
              <w:rPr>
                <w:rFonts w:ascii="仿宋_GB2312"/>
                <w:bCs/>
                <w:color w:val="000000"/>
              </w:rPr>
            </w:pPr>
          </w:p>
        </w:tc>
        <w:tc>
          <w:tcPr>
            <w:tcW w:w="1841" w:type="dxa"/>
            <w:vAlign w:val="center"/>
          </w:tcPr>
          <w:p w:rsidR="00EF0E92" w:rsidRDefault="00EF0E92">
            <w:pPr>
              <w:spacing w:line="500" w:lineRule="exact"/>
              <w:outlineLvl w:val="0"/>
              <w:rPr>
                <w:rFonts w:ascii="仿宋_GB2312"/>
                <w:bCs/>
                <w:color w:val="000000"/>
              </w:rPr>
            </w:pPr>
          </w:p>
        </w:tc>
      </w:tr>
    </w:tbl>
    <w:p w:rsidR="00EF0E92" w:rsidRDefault="006306CB">
      <w:pPr>
        <w:spacing w:line="500" w:lineRule="exact"/>
        <w:ind w:firstLineChars="200" w:firstLine="640"/>
        <w:outlineLvl w:val="0"/>
        <w:rPr>
          <w:rFonts w:ascii="楷体" w:eastAsia="楷体" w:hAnsi="楷体" w:cs="楷体"/>
          <w:bCs/>
          <w:color w:val="000000"/>
          <w:sz w:val="32"/>
          <w:szCs w:val="32"/>
        </w:rPr>
      </w:pPr>
      <w:r>
        <w:rPr>
          <w:rFonts w:ascii="楷体" w:eastAsia="楷体" w:hAnsi="楷体" w:cs="楷体" w:hint="eastAsia"/>
          <w:bCs/>
          <w:color w:val="000000"/>
          <w:sz w:val="32"/>
          <w:szCs w:val="32"/>
        </w:rPr>
        <w:t>2.资金管理情况</w:t>
      </w:r>
    </w:p>
    <w:p w:rsidR="00EF0E92" w:rsidRDefault="006306CB">
      <w:pPr>
        <w:spacing w:line="500" w:lineRule="exact"/>
        <w:ind w:firstLineChars="200" w:firstLine="640"/>
        <w:outlineLvl w:val="0"/>
        <w:rPr>
          <w:rFonts w:ascii="仿宋_GB2312"/>
          <w:sz w:val="32"/>
          <w:szCs w:val="32"/>
        </w:rPr>
      </w:pPr>
      <w:r>
        <w:rPr>
          <w:rFonts w:ascii="仿宋_GB2312" w:hint="eastAsia"/>
          <w:sz w:val="32"/>
          <w:szCs w:val="32"/>
        </w:rPr>
        <w:t>（1）严格按照《机关食堂管理办法》，按规定合理使用专项经费。</w:t>
      </w:r>
    </w:p>
    <w:p w:rsidR="00EF0E92" w:rsidRDefault="006306CB">
      <w:pPr>
        <w:spacing w:line="500" w:lineRule="exact"/>
        <w:ind w:firstLineChars="200" w:firstLine="640"/>
        <w:outlineLvl w:val="0"/>
        <w:rPr>
          <w:rFonts w:ascii="华文新魏" w:eastAsia="华文新魏"/>
          <w:bCs/>
          <w:color w:val="000000"/>
          <w:sz w:val="32"/>
          <w:szCs w:val="32"/>
        </w:rPr>
      </w:pPr>
      <w:r>
        <w:rPr>
          <w:rFonts w:ascii="仿宋_GB2312" w:hint="eastAsia"/>
          <w:sz w:val="32"/>
          <w:szCs w:val="32"/>
        </w:rPr>
        <w:t>（2）项目预算成本控制情况。成本控制情况：早餐成本每人10元，中餐成本每人20元。</w:t>
      </w:r>
    </w:p>
    <w:p w:rsidR="00EF0E92" w:rsidRDefault="006306CB">
      <w:pPr>
        <w:spacing w:line="500" w:lineRule="exact"/>
        <w:ind w:firstLineChars="200" w:firstLine="640"/>
        <w:outlineLvl w:val="0"/>
        <w:rPr>
          <w:rFonts w:ascii="华文新魏"/>
          <w:bCs/>
          <w:color w:val="000000"/>
          <w:sz w:val="32"/>
          <w:szCs w:val="32"/>
        </w:rPr>
      </w:pPr>
      <w:r>
        <w:rPr>
          <w:rFonts w:ascii="仿宋_GB2312" w:hint="eastAsia"/>
          <w:sz w:val="32"/>
          <w:szCs w:val="32"/>
        </w:rPr>
        <w:t>（3）项目的实施进度。每季度按时发放干部职工伙食充值补贴，干部职工每季度伙食充值补贴1320元。</w:t>
      </w:r>
    </w:p>
    <w:p w:rsidR="00EF0E92" w:rsidRDefault="006306CB">
      <w:pPr>
        <w:spacing w:line="500" w:lineRule="exact"/>
        <w:ind w:firstLineChars="200" w:firstLine="640"/>
        <w:outlineLvl w:val="0"/>
        <w:rPr>
          <w:rFonts w:ascii="楷体" w:eastAsia="楷体" w:hAnsi="楷体" w:cs="楷体"/>
          <w:bCs/>
          <w:color w:val="000000"/>
          <w:sz w:val="32"/>
          <w:szCs w:val="32"/>
        </w:rPr>
      </w:pPr>
      <w:r>
        <w:rPr>
          <w:rFonts w:ascii="楷体" w:eastAsia="楷体" w:hAnsi="楷体" w:cs="楷体" w:hint="eastAsia"/>
          <w:bCs/>
          <w:color w:val="000000"/>
          <w:sz w:val="32"/>
          <w:szCs w:val="32"/>
        </w:rPr>
        <w:t>（四）项目组织管理情况</w:t>
      </w:r>
    </w:p>
    <w:p w:rsidR="00EF0E92" w:rsidRDefault="006306CB">
      <w:pPr>
        <w:spacing w:line="500" w:lineRule="exact"/>
        <w:ind w:firstLineChars="200" w:firstLine="640"/>
        <w:outlineLvl w:val="0"/>
        <w:rPr>
          <w:rFonts w:ascii="华文新魏" w:eastAsia="华文新魏"/>
          <w:bCs/>
          <w:color w:val="000000"/>
          <w:sz w:val="32"/>
          <w:szCs w:val="32"/>
        </w:rPr>
      </w:pPr>
      <w:r>
        <w:rPr>
          <w:rFonts w:ascii="仿宋_GB2312" w:hint="eastAsia"/>
          <w:sz w:val="32"/>
          <w:szCs w:val="32"/>
          <w:lang w:val="zh-CN"/>
        </w:rPr>
        <w:lastRenderedPageBreak/>
        <w:t>一是加强食堂内部管理，落实各项规章制度</w:t>
      </w:r>
      <w:r>
        <w:rPr>
          <w:rFonts w:ascii="仿宋_GB2312" w:hint="eastAsia"/>
          <w:sz w:val="32"/>
          <w:szCs w:val="32"/>
        </w:rPr>
        <w:t>。</w:t>
      </w:r>
      <w:r>
        <w:rPr>
          <w:rFonts w:ascii="仿宋_GB2312" w:hint="eastAsia"/>
          <w:sz w:val="32"/>
          <w:szCs w:val="32"/>
          <w:lang w:val="zh-CN"/>
        </w:rPr>
        <w:t>不定期进行技能、知识培训讲座，提高厨师制作技能。定期开展成本核算，掌握日常消耗实况，严格控制成本，合理有效经营。二</w:t>
      </w:r>
      <w:r>
        <w:rPr>
          <w:rFonts w:ascii="仿宋_GB2312" w:hAnsi="宋体" w:cs="仿宋_GB2312" w:hint="eastAsia"/>
          <w:kern w:val="0"/>
          <w:sz w:val="32"/>
          <w:szCs w:val="32"/>
          <w:lang w:val="zh-CN"/>
        </w:rPr>
        <w:t>是稳抓食品安全管理，打造放心食堂，严格落实《食品安全法》。</w:t>
      </w:r>
    </w:p>
    <w:p w:rsidR="00EF0E92" w:rsidRDefault="006306CB">
      <w:pPr>
        <w:spacing w:line="500" w:lineRule="exact"/>
        <w:ind w:firstLineChars="200" w:firstLine="640"/>
        <w:outlineLvl w:val="0"/>
        <w:rPr>
          <w:rFonts w:ascii="华文新魏" w:eastAsia="华文新魏"/>
          <w:bCs/>
          <w:color w:val="000000"/>
          <w:sz w:val="32"/>
          <w:szCs w:val="32"/>
        </w:rPr>
      </w:pPr>
      <w:r>
        <w:rPr>
          <w:rFonts w:ascii="楷体" w:eastAsia="楷体" w:hAnsi="楷体" w:cs="楷体" w:hint="eastAsia"/>
          <w:bCs/>
          <w:color w:val="000000"/>
          <w:sz w:val="32"/>
          <w:szCs w:val="32"/>
        </w:rPr>
        <w:t>（五）项目绩效情况分析</w:t>
      </w:r>
    </w:p>
    <w:p w:rsidR="00EF0E92" w:rsidRDefault="006306CB">
      <w:pPr>
        <w:spacing w:line="500" w:lineRule="exact"/>
        <w:ind w:firstLineChars="200" w:firstLine="640"/>
        <w:outlineLvl w:val="0"/>
        <w:rPr>
          <w:rFonts w:ascii="华文新魏" w:eastAsia="华文新魏"/>
          <w:bCs/>
          <w:color w:val="000000"/>
          <w:sz w:val="32"/>
          <w:szCs w:val="32"/>
        </w:rPr>
      </w:pPr>
      <w:r>
        <w:rPr>
          <w:rFonts w:ascii="仿宋_GB2312" w:hint="eastAsia"/>
          <w:sz w:val="32"/>
          <w:szCs w:val="32"/>
        </w:rPr>
        <w:t>（1）项目完成质量。全年没有出现食品安全事故。</w:t>
      </w:r>
    </w:p>
    <w:p w:rsidR="00EF0E92" w:rsidRDefault="006306CB">
      <w:pPr>
        <w:spacing w:line="500" w:lineRule="exact"/>
        <w:ind w:firstLineChars="200" w:firstLine="640"/>
        <w:outlineLvl w:val="0"/>
        <w:rPr>
          <w:rFonts w:ascii="华文新魏" w:eastAsia="华文新魏"/>
          <w:bCs/>
          <w:color w:val="000000"/>
          <w:sz w:val="32"/>
          <w:szCs w:val="32"/>
        </w:rPr>
      </w:pPr>
      <w:r>
        <w:rPr>
          <w:rFonts w:ascii="仿宋_GB2312" w:hint="eastAsia"/>
          <w:sz w:val="32"/>
          <w:szCs w:val="32"/>
        </w:rPr>
        <w:t>（2）项目实施对经济和社会的影响或满意度。项目实施后，食堂员工服务态度好，整体次序良好，干部职工满意度达到85%；环境效益方面：食堂环境布置，卫生状况，桌椅摆放整齐有序，环境干净舒适。</w:t>
      </w:r>
    </w:p>
    <w:p w:rsidR="00EF0E92" w:rsidRDefault="006306CB">
      <w:pPr>
        <w:spacing w:line="500" w:lineRule="exact"/>
        <w:ind w:firstLineChars="200" w:firstLine="640"/>
        <w:outlineLvl w:val="0"/>
        <w:rPr>
          <w:rFonts w:ascii="楷体" w:eastAsia="楷体" w:hAnsi="楷体" w:cs="楷体"/>
          <w:bCs/>
          <w:color w:val="000000"/>
          <w:sz w:val="32"/>
          <w:szCs w:val="32"/>
        </w:rPr>
      </w:pPr>
      <w:r>
        <w:rPr>
          <w:rFonts w:ascii="楷体" w:eastAsia="楷体" w:hAnsi="楷体" w:cs="楷体" w:hint="eastAsia"/>
          <w:bCs/>
          <w:color w:val="000000"/>
          <w:sz w:val="32"/>
          <w:szCs w:val="32"/>
        </w:rPr>
        <w:t>（六）存在的问题或不足</w:t>
      </w:r>
    </w:p>
    <w:p w:rsidR="00EF0E92" w:rsidRDefault="006306CB">
      <w:pPr>
        <w:spacing w:line="500" w:lineRule="exact"/>
        <w:ind w:firstLineChars="200" w:firstLine="640"/>
        <w:outlineLvl w:val="0"/>
        <w:rPr>
          <w:rFonts w:ascii="仿宋_GB2312" w:hAnsi="宋体" w:cs="宋体"/>
          <w:color w:val="000000"/>
          <w:kern w:val="0"/>
          <w:sz w:val="32"/>
          <w:szCs w:val="32"/>
        </w:rPr>
      </w:pPr>
      <w:r>
        <w:rPr>
          <w:rFonts w:ascii="仿宋_GB2312" w:hAnsi="宋体" w:cs="宋体" w:hint="eastAsia"/>
          <w:color w:val="000000"/>
          <w:kern w:val="0"/>
          <w:sz w:val="32"/>
          <w:szCs w:val="32"/>
        </w:rPr>
        <w:t>就餐人数不定，做多了怕浪费，做少了不够吃，成本控制较难；一到饭点就出现大排长龙的现象，就餐秩序难以维持，存在占座、浪费、外带水果等现象，给食堂食品安全管理带来一定隐患。在今后的工作中加强食堂管理，减少浪费，节约成本。</w:t>
      </w:r>
    </w:p>
    <w:p w:rsidR="00EF0E92" w:rsidRDefault="006306CB">
      <w:pPr>
        <w:spacing w:line="500" w:lineRule="exact"/>
        <w:ind w:firstLineChars="200" w:firstLine="640"/>
        <w:outlineLvl w:val="0"/>
        <w:rPr>
          <w:rFonts w:ascii="楷体" w:eastAsia="楷体" w:hAnsi="楷体" w:cs="楷体"/>
          <w:bCs/>
          <w:color w:val="000000"/>
          <w:sz w:val="32"/>
          <w:szCs w:val="32"/>
        </w:rPr>
      </w:pPr>
      <w:r>
        <w:rPr>
          <w:rFonts w:ascii="楷体" w:eastAsia="楷体" w:hAnsi="楷体" w:cs="楷体" w:hint="eastAsia"/>
          <w:bCs/>
          <w:color w:val="000000"/>
          <w:sz w:val="32"/>
          <w:szCs w:val="32"/>
        </w:rPr>
        <w:t xml:space="preserve">（七）评价结论及建议 </w:t>
      </w:r>
    </w:p>
    <w:p w:rsidR="00EF0E92" w:rsidRDefault="006306CB">
      <w:pPr>
        <w:spacing w:line="500" w:lineRule="exact"/>
        <w:ind w:firstLineChars="200" w:firstLine="640"/>
        <w:outlineLvl w:val="0"/>
        <w:rPr>
          <w:rFonts w:ascii="仿宋_GB2312" w:hAnsi="宋体" w:cs="宋体"/>
          <w:color w:val="000000"/>
          <w:kern w:val="0"/>
          <w:sz w:val="32"/>
          <w:szCs w:val="32"/>
        </w:rPr>
      </w:pPr>
      <w:r>
        <w:rPr>
          <w:rFonts w:ascii="仿宋_GB2312" w:hAnsi="宋体" w:cs="宋体" w:hint="eastAsia"/>
          <w:color w:val="000000"/>
          <w:kern w:val="0"/>
          <w:sz w:val="32"/>
          <w:szCs w:val="32"/>
        </w:rPr>
        <w:t>评价结论及综上所述，本项目绩效自评结果为：优秀。</w:t>
      </w:r>
    </w:p>
    <w:p w:rsidR="00EF0E92" w:rsidRDefault="006306CB">
      <w:pPr>
        <w:spacing w:line="500" w:lineRule="exact"/>
        <w:ind w:firstLineChars="200" w:firstLine="640"/>
        <w:outlineLvl w:val="0"/>
        <w:rPr>
          <w:rFonts w:ascii="楷体" w:eastAsia="楷体" w:hAnsi="楷体" w:cs="楷体"/>
          <w:bCs/>
          <w:color w:val="000000"/>
          <w:sz w:val="32"/>
          <w:szCs w:val="32"/>
        </w:rPr>
      </w:pPr>
      <w:r>
        <w:rPr>
          <w:rFonts w:ascii="楷体" w:eastAsia="楷体" w:hAnsi="楷体" w:cs="楷体" w:hint="eastAsia"/>
          <w:bCs/>
          <w:color w:val="000000"/>
          <w:sz w:val="32"/>
          <w:szCs w:val="32"/>
        </w:rPr>
        <w:t>（八）其他需说明的问题</w:t>
      </w:r>
    </w:p>
    <w:p w:rsidR="00EF0E92" w:rsidRDefault="006306CB">
      <w:pPr>
        <w:widowControl/>
        <w:snapToGrid w:val="0"/>
        <w:spacing w:line="560" w:lineRule="exact"/>
        <w:ind w:firstLineChars="200" w:firstLine="640"/>
        <w:jc w:val="left"/>
      </w:pPr>
      <w:r>
        <w:rPr>
          <w:rFonts w:ascii="仿宋_GB2312" w:hAnsi="仿宋" w:cs="仿宋" w:hint="eastAsia"/>
          <w:sz w:val="32"/>
          <w:szCs w:val="32"/>
        </w:rPr>
        <w:t>无</w:t>
      </w:r>
    </w:p>
    <w:p w:rsidR="00EF0E92" w:rsidRDefault="00EF0E92">
      <w:pPr>
        <w:spacing w:line="500" w:lineRule="exact"/>
        <w:ind w:firstLineChars="200" w:firstLine="640"/>
        <w:outlineLvl w:val="0"/>
        <w:rPr>
          <w:rFonts w:ascii="仿宋_GB2312" w:hAnsi="宋体" w:cs="宋体"/>
          <w:color w:val="000000"/>
          <w:kern w:val="0"/>
          <w:sz w:val="32"/>
          <w:szCs w:val="32"/>
        </w:rPr>
      </w:pPr>
    </w:p>
    <w:p w:rsidR="00EF0E92" w:rsidRDefault="00EF0E92"/>
    <w:p w:rsidR="00EF0E92" w:rsidRDefault="00EF0E92"/>
    <w:p w:rsidR="00EF0E92" w:rsidRDefault="00EF0E92"/>
    <w:p w:rsidR="00EF0E92" w:rsidRDefault="00EF0E92"/>
    <w:p w:rsidR="00EF0E92" w:rsidRDefault="00EF0E92"/>
    <w:p w:rsidR="00EF0E92" w:rsidRDefault="006306CB">
      <w:pPr>
        <w:adjustRightInd w:val="0"/>
        <w:snapToGrid w:val="0"/>
        <w:spacing w:line="560" w:lineRule="exact"/>
        <w:ind w:right="-36"/>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2019年度项目支出绩效自评表</w:t>
      </w:r>
    </w:p>
    <w:tbl>
      <w:tblPr>
        <w:tblW w:w="10455" w:type="dxa"/>
        <w:tblInd w:w="-757" w:type="dxa"/>
        <w:tblLayout w:type="fixed"/>
        <w:tblCellMar>
          <w:left w:w="0" w:type="dxa"/>
          <w:right w:w="0" w:type="dxa"/>
        </w:tblCellMar>
        <w:tblLook w:val="04A0" w:firstRow="1" w:lastRow="0" w:firstColumn="1" w:lastColumn="0" w:noHBand="0" w:noVBand="1"/>
      </w:tblPr>
      <w:tblGrid>
        <w:gridCol w:w="570"/>
        <w:gridCol w:w="600"/>
        <w:gridCol w:w="930"/>
        <w:gridCol w:w="1725"/>
        <w:gridCol w:w="2550"/>
        <w:gridCol w:w="720"/>
        <w:gridCol w:w="2157"/>
        <w:gridCol w:w="648"/>
        <w:gridCol w:w="555"/>
      </w:tblGrid>
      <w:tr w:rsidR="00EF0E92">
        <w:trPr>
          <w:trHeight w:val="476"/>
        </w:trPr>
        <w:tc>
          <w:tcPr>
            <w:tcW w:w="3825"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项目名称：维修、维护运转及安保工作经费</w:t>
            </w:r>
          </w:p>
        </w:tc>
        <w:tc>
          <w:tcPr>
            <w:tcW w:w="327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主管部门：区财政局</w:t>
            </w:r>
          </w:p>
        </w:tc>
        <w:tc>
          <w:tcPr>
            <w:tcW w:w="336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项目实施单位：区机关事务中心</w:t>
            </w:r>
          </w:p>
        </w:tc>
      </w:tr>
      <w:tr w:rsidR="00EF0E92">
        <w:trPr>
          <w:trHeight w:val="523"/>
        </w:trPr>
        <w:tc>
          <w:tcPr>
            <w:tcW w:w="117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资金情况</w:t>
            </w:r>
            <w:r>
              <w:rPr>
                <w:rFonts w:ascii="仿宋_GB2312" w:hAnsi="宋体" w:cs="仿宋_GB2312" w:hint="eastAsia"/>
                <w:color w:val="000000"/>
                <w:kern w:val="0"/>
                <w:sz w:val="18"/>
                <w:szCs w:val="18"/>
                <w:lang w:bidi="ar"/>
              </w:rPr>
              <w:br/>
              <w:t>（万元）</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类别</w:t>
            </w:r>
          </w:p>
        </w:tc>
        <w:tc>
          <w:tcPr>
            <w:tcW w:w="17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年初预算数</w:t>
            </w:r>
          </w:p>
        </w:tc>
        <w:tc>
          <w:tcPr>
            <w:tcW w:w="2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全年预算数（总指标）</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调整率</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实际支出数</w:t>
            </w:r>
          </w:p>
        </w:tc>
        <w:tc>
          <w:tcPr>
            <w:tcW w:w="120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预算执行率</w:t>
            </w:r>
          </w:p>
        </w:tc>
      </w:tr>
      <w:tr w:rsidR="00EF0E92">
        <w:trPr>
          <w:trHeight w:val="476"/>
        </w:trPr>
        <w:tc>
          <w:tcPr>
            <w:tcW w:w="117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资金总额</w:t>
            </w:r>
          </w:p>
        </w:tc>
        <w:tc>
          <w:tcPr>
            <w:tcW w:w="17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1100</w:t>
            </w:r>
          </w:p>
        </w:tc>
        <w:tc>
          <w:tcPr>
            <w:tcW w:w="25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1108</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jc w:val="left"/>
              <w:rPr>
                <w:rFonts w:ascii="仿宋_GB2312" w:hAnsi="宋体" w:cs="仿宋_GB2312"/>
                <w:color w:val="000000"/>
                <w:sz w:val="18"/>
                <w:szCs w:val="18"/>
              </w:rPr>
            </w:pPr>
            <w:r>
              <w:rPr>
                <w:rFonts w:ascii="仿宋_GB2312" w:hAnsi="宋体" w:cs="仿宋_GB2312" w:hint="eastAsia"/>
                <w:color w:val="000000"/>
                <w:sz w:val="18"/>
                <w:szCs w:val="18"/>
              </w:rPr>
              <w:t>0.07%</w:t>
            </w:r>
          </w:p>
        </w:tc>
        <w:tc>
          <w:tcPr>
            <w:tcW w:w="21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1107.8</w:t>
            </w:r>
          </w:p>
        </w:tc>
        <w:tc>
          <w:tcPr>
            <w:tcW w:w="120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100%</w:t>
            </w:r>
          </w:p>
        </w:tc>
      </w:tr>
      <w:tr w:rsidR="00EF0E92">
        <w:trPr>
          <w:trHeight w:val="476"/>
        </w:trPr>
        <w:tc>
          <w:tcPr>
            <w:tcW w:w="117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其中：区级</w:t>
            </w:r>
          </w:p>
        </w:tc>
        <w:tc>
          <w:tcPr>
            <w:tcW w:w="17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2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left"/>
              <w:rPr>
                <w:rFonts w:ascii="仿宋_GB2312" w:hAnsi="宋体"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left"/>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left"/>
              <w:rPr>
                <w:rFonts w:ascii="仿宋_GB2312" w:hAnsi="宋体" w:cs="仿宋_GB2312"/>
                <w:color w:val="000000"/>
                <w:sz w:val="18"/>
                <w:szCs w:val="18"/>
              </w:rPr>
            </w:pPr>
          </w:p>
        </w:tc>
        <w:tc>
          <w:tcPr>
            <w:tcW w:w="120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r>
      <w:tr w:rsidR="00EF0E92">
        <w:trPr>
          <w:trHeight w:val="476"/>
        </w:trPr>
        <w:tc>
          <w:tcPr>
            <w:tcW w:w="117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 xml:space="preserve">    上级</w:t>
            </w:r>
          </w:p>
        </w:tc>
        <w:tc>
          <w:tcPr>
            <w:tcW w:w="17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2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left"/>
              <w:rPr>
                <w:rFonts w:ascii="仿宋_GB2312" w:hAnsi="宋体"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left"/>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left"/>
              <w:rPr>
                <w:rFonts w:ascii="仿宋_GB2312" w:hAnsi="宋体" w:cs="仿宋_GB2312"/>
                <w:color w:val="000000"/>
                <w:sz w:val="18"/>
                <w:szCs w:val="18"/>
              </w:rPr>
            </w:pPr>
          </w:p>
        </w:tc>
        <w:tc>
          <w:tcPr>
            <w:tcW w:w="120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r>
      <w:tr w:rsidR="00EF0E92">
        <w:trPr>
          <w:trHeight w:val="476"/>
        </w:trPr>
        <w:tc>
          <w:tcPr>
            <w:tcW w:w="117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 xml:space="preserve">    其他</w:t>
            </w:r>
          </w:p>
        </w:tc>
        <w:tc>
          <w:tcPr>
            <w:tcW w:w="17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2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left"/>
              <w:rPr>
                <w:rFonts w:ascii="仿宋_GB2312" w:hAnsi="宋体"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left"/>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left"/>
              <w:rPr>
                <w:rFonts w:ascii="仿宋_GB2312" w:hAnsi="宋体" w:cs="仿宋_GB2312"/>
                <w:color w:val="000000"/>
                <w:sz w:val="18"/>
                <w:szCs w:val="18"/>
              </w:rPr>
            </w:pPr>
          </w:p>
        </w:tc>
        <w:tc>
          <w:tcPr>
            <w:tcW w:w="120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r>
      <w:tr w:rsidR="00EF0E92">
        <w:trPr>
          <w:trHeight w:val="821"/>
        </w:trPr>
        <w:tc>
          <w:tcPr>
            <w:tcW w:w="1170" w:type="dxa"/>
            <w:gridSpan w:val="2"/>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项目总体目标及完成情况</w:t>
            </w:r>
          </w:p>
        </w:tc>
        <w:tc>
          <w:tcPr>
            <w:tcW w:w="26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项目年度总体目标：</w:t>
            </w:r>
          </w:p>
        </w:tc>
        <w:tc>
          <w:tcPr>
            <w:tcW w:w="6630"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jc w:val="left"/>
              <w:rPr>
                <w:rFonts w:ascii="仿宋_GB2312" w:hAnsi="宋体" w:cs="仿宋_GB2312"/>
                <w:color w:val="000000"/>
                <w:sz w:val="18"/>
                <w:szCs w:val="18"/>
              </w:rPr>
            </w:pPr>
            <w:r>
              <w:rPr>
                <w:rFonts w:ascii="仿宋_GB2312" w:hAnsi="宋体" w:cs="仿宋_GB2312" w:hint="eastAsia"/>
                <w:color w:val="000000"/>
                <w:sz w:val="18"/>
                <w:szCs w:val="18"/>
              </w:rPr>
              <w:t>群众满意度高，食堂员工服务意识强，食品质量高，就餐环境好</w:t>
            </w:r>
          </w:p>
        </w:tc>
      </w:tr>
      <w:tr w:rsidR="00EF0E92">
        <w:trPr>
          <w:trHeight w:val="821"/>
        </w:trPr>
        <w:tc>
          <w:tcPr>
            <w:tcW w:w="1170" w:type="dxa"/>
            <w:gridSpan w:val="2"/>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26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项目年度总体目标完成情况：</w:t>
            </w:r>
          </w:p>
        </w:tc>
        <w:tc>
          <w:tcPr>
            <w:tcW w:w="6630"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已完成</w:t>
            </w:r>
          </w:p>
        </w:tc>
      </w:tr>
      <w:tr w:rsidR="00EF0E92">
        <w:trPr>
          <w:trHeight w:val="476"/>
        </w:trPr>
        <w:tc>
          <w:tcPr>
            <w:tcW w:w="10455" w:type="dxa"/>
            <w:gridSpan w:val="9"/>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评分情况</w:t>
            </w:r>
          </w:p>
        </w:tc>
      </w:tr>
      <w:tr w:rsidR="00EF0E92">
        <w:trPr>
          <w:trHeight w:val="639"/>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一级</w:t>
            </w:r>
            <w:r>
              <w:rPr>
                <w:rFonts w:ascii="黑体" w:eastAsia="黑体" w:hAnsi="宋体" w:cs="黑体" w:hint="eastAsia"/>
                <w:color w:val="000000"/>
                <w:kern w:val="0"/>
                <w:sz w:val="18"/>
                <w:szCs w:val="18"/>
                <w:lang w:bidi="ar"/>
              </w:rPr>
              <w:br/>
              <w:t>指标</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二级</w:t>
            </w:r>
            <w:r>
              <w:rPr>
                <w:rFonts w:ascii="黑体" w:eastAsia="黑体" w:hAnsi="宋体" w:cs="黑体" w:hint="eastAsia"/>
                <w:color w:val="000000"/>
                <w:kern w:val="0"/>
                <w:sz w:val="18"/>
                <w:szCs w:val="18"/>
                <w:lang w:bidi="ar"/>
              </w:rPr>
              <w:br/>
              <w:t>指标</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三级</w:t>
            </w:r>
            <w:r>
              <w:rPr>
                <w:rFonts w:ascii="黑体" w:eastAsia="黑体" w:hAnsi="宋体" w:cs="黑体" w:hint="eastAsia"/>
                <w:color w:val="000000"/>
                <w:kern w:val="0"/>
                <w:sz w:val="18"/>
                <w:szCs w:val="18"/>
                <w:lang w:bidi="ar"/>
              </w:rPr>
              <w:br/>
              <w:t>指标</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指标解释</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指标说明</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参考</w:t>
            </w:r>
            <w:r>
              <w:rPr>
                <w:rFonts w:ascii="黑体" w:eastAsia="黑体" w:hAnsi="宋体" w:cs="黑体" w:hint="eastAsia"/>
                <w:color w:val="000000"/>
                <w:kern w:val="0"/>
                <w:sz w:val="18"/>
                <w:szCs w:val="18"/>
                <w:lang w:bidi="ar"/>
              </w:rPr>
              <w:br/>
              <w:t>分值</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评价标准（参考）</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kern w:val="0"/>
                <w:sz w:val="18"/>
                <w:szCs w:val="18"/>
                <w:lang w:bidi="ar"/>
              </w:rPr>
            </w:pPr>
            <w:r>
              <w:rPr>
                <w:rFonts w:ascii="黑体" w:eastAsia="黑体" w:hAnsi="宋体" w:cs="黑体" w:hint="eastAsia"/>
                <w:color w:val="000000"/>
                <w:kern w:val="0"/>
                <w:sz w:val="18"/>
                <w:szCs w:val="18"/>
                <w:lang w:bidi="ar"/>
              </w:rPr>
              <w:t>自评</w:t>
            </w:r>
          </w:p>
          <w:p w:rsidR="00EF0E92" w:rsidRDefault="006306C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说明</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自评分</w:t>
            </w:r>
          </w:p>
        </w:tc>
      </w:tr>
      <w:tr w:rsidR="00EF0E92">
        <w:trPr>
          <w:trHeight w:val="90"/>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投   入</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w:t>
            </w:r>
            <w:r>
              <w:rPr>
                <w:rFonts w:ascii="仿宋_GB2312" w:hAnsi="宋体" w:cs="仿宋_GB2312" w:hint="eastAsia"/>
                <w:color w:val="000000"/>
                <w:kern w:val="0"/>
                <w:sz w:val="18"/>
                <w:szCs w:val="18"/>
                <w:lang w:bidi="ar"/>
              </w:rPr>
              <w:br/>
              <w:t>立项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项目立项规范性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项目的申请、设立过程是否符合相关要求，用以反映和考核项目立项的规范情况。</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评价要点：①项目是否按照规定的程序申请设立；②所提交的文件、材料是否符合相关要求；③事前是否已经过必要的可行性研究、专家论证、风险评估、集体决策等。</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2</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根据评价要点酌情计分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kern w:val="0"/>
                <w:sz w:val="18"/>
                <w:szCs w:val="18"/>
                <w:lang w:bidi="ar"/>
              </w:rPr>
              <w:t>是按照规定的程序申请设立</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2</w:t>
            </w:r>
          </w:p>
        </w:tc>
      </w:tr>
      <w:tr w:rsidR="00EF0E92">
        <w:trPr>
          <w:trHeight w:val="1977"/>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绩效指标明确性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依据绩效目标设定的绩效指标是否清晰、细化、可衡量等，用以反映和考核项目绩效目标的明细化情况。</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评价要点：①是否将项目绩效目标细化分解为具体的绩效指标；②是否通过清晰、可衡量的指标值予以体现；③是否与项目年度任务数或计划数相对应；④是否与预算确定的项目投资额或资金量相匹配。</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5</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效果指标、效益指标分别不少于3条或两类指标合计不少于6条的，计满分，每少一条扣1分；定量指标不少于2条的不扣分，每少一条扣1分；扣完为止。（如未单独设定预算绩效目标，也可考核其他工作任务目标）</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kern w:val="0"/>
                <w:sz w:val="18"/>
                <w:szCs w:val="18"/>
                <w:lang w:bidi="ar"/>
              </w:rPr>
              <w:t>绩效目标设定的绩效指标清晰</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5</w:t>
            </w:r>
          </w:p>
        </w:tc>
      </w:tr>
      <w:tr w:rsidR="00EF0E92">
        <w:trPr>
          <w:trHeight w:val="1982"/>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绩效目标合理性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项目所设定的绩效目标是否依据充分，是否符合客观实际，用以反映和考核项目绩效目标与项目实施的相符情况。</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评价要点：①是否符合国家相关法律法规、国民经济发展规划和党委政府决策；②是否与项目单位或委托单位职责密切相关；③项目是否为促进事业发展所必</w:t>
            </w:r>
            <w:r>
              <w:rPr>
                <w:rFonts w:ascii="仿宋_GB2312" w:hAnsi="宋体" w:cs="仿宋_GB2312" w:hint="eastAsia"/>
                <w:color w:val="000000"/>
                <w:kern w:val="0"/>
                <w:sz w:val="18"/>
                <w:szCs w:val="18"/>
                <w:lang w:bidi="ar"/>
              </w:rPr>
              <w:lastRenderedPageBreak/>
              <w:t>需；④项目预期产出效益和效果是否符合正常的业绩水平。</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lastRenderedPageBreak/>
              <w:t>3</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根据评价要点酌情计分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kern w:val="0"/>
                <w:sz w:val="18"/>
                <w:szCs w:val="18"/>
                <w:lang w:bidi="ar"/>
              </w:rPr>
              <w:t>符合国家相关法律法规、国民经济发展规</w:t>
            </w:r>
            <w:r>
              <w:rPr>
                <w:rFonts w:ascii="仿宋_GB2312" w:hAnsi="宋体" w:cs="仿宋_GB2312" w:hint="eastAsia"/>
                <w:color w:val="000000"/>
                <w:kern w:val="0"/>
                <w:sz w:val="18"/>
                <w:szCs w:val="18"/>
                <w:lang w:bidi="ar"/>
              </w:rPr>
              <w:lastRenderedPageBreak/>
              <w:t>划和党委政府决策</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lastRenderedPageBreak/>
              <w:t>3</w:t>
            </w:r>
          </w:p>
        </w:tc>
      </w:tr>
      <w:tr w:rsidR="00EF0E92">
        <w:trPr>
          <w:trHeight w:val="1249"/>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资金</w:t>
            </w:r>
            <w:r>
              <w:rPr>
                <w:rFonts w:ascii="仿宋_GB2312" w:hAnsi="宋体" w:cs="仿宋_GB2312" w:hint="eastAsia"/>
                <w:color w:val="000000"/>
                <w:kern w:val="0"/>
                <w:sz w:val="18"/>
                <w:szCs w:val="18"/>
                <w:lang w:bidi="ar"/>
              </w:rPr>
              <w:br/>
              <w:t>落实</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分配规范性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资金分配有明确具体、科学合理的范围、条件及分配标准规定并严格执行。</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评价要点：①资金分配有无明确具体、科学合理的条件及分配标准；②项目资金分配是否按照上述规定严格执行；③分配结果是否按要求进行了公示公开。</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spacing w:line="300" w:lineRule="exact"/>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3</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spacing w:line="300" w:lineRule="exact"/>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根据评价要点分别计分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spacing w:line="300" w:lineRule="exact"/>
              <w:rPr>
                <w:rFonts w:ascii="仿宋_GB2312" w:hAnsi="宋体" w:cs="仿宋_GB2312"/>
                <w:color w:val="000000"/>
                <w:sz w:val="18"/>
                <w:szCs w:val="18"/>
              </w:rPr>
            </w:pPr>
            <w:r>
              <w:rPr>
                <w:rFonts w:ascii="仿宋_GB2312" w:hAnsi="宋体" w:cs="仿宋_GB2312" w:hint="eastAsia"/>
                <w:color w:val="000000"/>
                <w:kern w:val="0"/>
                <w:sz w:val="18"/>
                <w:szCs w:val="18"/>
                <w:lang w:bidi="ar"/>
              </w:rPr>
              <w:t>分配结果未按要求进行了公示公开。</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2</w:t>
            </w:r>
          </w:p>
        </w:tc>
      </w:tr>
      <w:tr w:rsidR="00EF0E92">
        <w:trPr>
          <w:trHeight w:val="2332"/>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资金分配率</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实际分配到具体单位的资金与计划投入资金的比率，用以反映和考核资金落实情况对项目实施的总体保障程度。</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资金分配率=（分配到具体单位的资金/计划投入资金）×100%。</w:t>
            </w:r>
            <w:r>
              <w:rPr>
                <w:rFonts w:ascii="仿宋_GB2312" w:hAnsi="宋体" w:cs="仿宋_GB2312" w:hint="eastAsia"/>
                <w:color w:val="000000"/>
                <w:kern w:val="0"/>
                <w:sz w:val="18"/>
                <w:szCs w:val="18"/>
                <w:lang w:bidi="ar"/>
              </w:rPr>
              <w:br/>
              <w:t>分配到具体单位的资金：一定时期（本年度或项目期）内实际落实到具体项目的资金或预算指标。</w:t>
            </w:r>
            <w:r>
              <w:rPr>
                <w:rFonts w:ascii="仿宋_GB2312" w:hAnsi="宋体" w:cs="仿宋_GB2312" w:hint="eastAsia"/>
                <w:color w:val="000000"/>
                <w:kern w:val="0"/>
                <w:sz w:val="18"/>
                <w:szCs w:val="18"/>
                <w:lang w:bidi="ar"/>
              </w:rPr>
              <w:br/>
              <w:t>计划投入资金：一定时期（本年度或项目期）内计划投入到具体项目的资金，一般为预算金额或已下达的指标金额。</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spacing w:line="300" w:lineRule="exact"/>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3</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spacing w:line="300" w:lineRule="exact"/>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得分=资金分配率*参考分值，未明确具体分配单位的不得分。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spacing w:line="300" w:lineRule="exact"/>
              <w:rPr>
                <w:rFonts w:ascii="仿宋_GB2312" w:hAnsi="宋体" w:cs="仿宋_GB2312"/>
                <w:color w:val="000000"/>
                <w:sz w:val="18"/>
                <w:szCs w:val="18"/>
              </w:rPr>
            </w:pPr>
            <w:r>
              <w:rPr>
                <w:rFonts w:ascii="仿宋_GB2312" w:hAnsi="宋体" w:cs="仿宋_GB2312" w:hint="eastAsia"/>
                <w:color w:val="000000"/>
                <w:sz w:val="18"/>
                <w:szCs w:val="18"/>
              </w:rPr>
              <w:t>资金已全部分配</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3</w:t>
            </w:r>
          </w:p>
        </w:tc>
      </w:tr>
      <w:tr w:rsidR="00EF0E92">
        <w:trPr>
          <w:trHeight w:val="1234"/>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过   程</w:t>
            </w:r>
          </w:p>
        </w:tc>
        <w:tc>
          <w:tcPr>
            <w:tcW w:w="600" w:type="dxa"/>
            <w:vMerge w:val="restar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业务</w:t>
            </w:r>
            <w:r>
              <w:rPr>
                <w:rFonts w:ascii="仿宋_GB2312" w:hAnsi="宋体" w:cs="仿宋_GB2312" w:hint="eastAsia"/>
                <w:color w:val="000000"/>
                <w:kern w:val="0"/>
                <w:sz w:val="18"/>
                <w:szCs w:val="18"/>
                <w:lang w:bidi="ar"/>
              </w:rPr>
              <w:br/>
              <w:t>管理</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管理制度健全性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项目单位的业务管理制度是否健全，用以反映和考核业务管理制度对项目顺利实施的保障情况。</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评价要点：①是否已制定或具有相应的业务管理制度；②业务管理制度是否合法合规、完整、合理。</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spacing w:line="300" w:lineRule="exact"/>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2</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spacing w:line="300" w:lineRule="exact"/>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根据评价要点分别计分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spacing w:line="300" w:lineRule="exact"/>
              <w:rPr>
                <w:rFonts w:ascii="仿宋_GB2312" w:hAnsi="宋体" w:cs="仿宋_GB2312"/>
                <w:color w:val="000000"/>
                <w:sz w:val="18"/>
                <w:szCs w:val="18"/>
              </w:rPr>
            </w:pPr>
            <w:r>
              <w:rPr>
                <w:rFonts w:ascii="仿宋_GB2312" w:hAnsi="宋体" w:cs="仿宋_GB2312" w:hint="eastAsia"/>
                <w:color w:val="000000"/>
                <w:kern w:val="0"/>
                <w:sz w:val="18"/>
                <w:szCs w:val="18"/>
                <w:lang w:bidi="ar"/>
              </w:rPr>
              <w:t>业务管理制度合法合规、完整、合理。</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2</w:t>
            </w:r>
          </w:p>
        </w:tc>
      </w:tr>
      <w:tr w:rsidR="00EF0E92">
        <w:trPr>
          <w:trHeight w:val="1761"/>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制度执行有效性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项目实施是否符合相关业务管理规定，用以反映和考核业务管理制度的有效执行情况。</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是否遵守相关法律法规和业务管理规定；②项目调整及支出调整手续是否完备；③项目合同书、验收报告、技术鉴定等资料是否齐全并及时归档；④项目实施的人员条件、场地设备、信息支撑等是否落实到位。</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0E92" w:rsidRDefault="006306CB">
            <w:pPr>
              <w:widowControl/>
              <w:spacing w:line="300" w:lineRule="exact"/>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2</w:t>
            </w:r>
          </w:p>
        </w:tc>
        <w:tc>
          <w:tcPr>
            <w:tcW w:w="21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有制度未执行计0分；有制度基本执行，存在问题但至今仍未完成整改扣一半分；按照相关管理制度执行，发现问题且及时整改到位的扣10%分；其他情况根据相关资料及实际管理情况酌情计分。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spacing w:line="300" w:lineRule="exact"/>
              <w:rPr>
                <w:rFonts w:ascii="仿宋_GB2312" w:hAnsi="宋体" w:cs="仿宋_GB2312"/>
                <w:color w:val="000000"/>
                <w:sz w:val="18"/>
                <w:szCs w:val="18"/>
              </w:rPr>
            </w:pPr>
            <w:r>
              <w:rPr>
                <w:rFonts w:ascii="仿宋_GB2312" w:hAnsi="宋体" w:cs="仿宋_GB2312" w:hint="eastAsia"/>
                <w:color w:val="000000"/>
                <w:kern w:val="0"/>
                <w:sz w:val="18"/>
                <w:szCs w:val="18"/>
                <w:lang w:bidi="ar"/>
              </w:rPr>
              <w:t>遵守相关法律法规和业务管理规定</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2</w:t>
            </w:r>
          </w:p>
        </w:tc>
      </w:tr>
      <w:tr w:rsidR="00EF0E92">
        <w:trPr>
          <w:trHeight w:val="1461"/>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项目质量可控性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项目单位是否为达到项目质量要求而采取了必需的措施,用以反映和考核项目单位对项目质量的控制情况。</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评价要点：①是否已制定或具有相应的项目质量要求或标准；②是否采取了相应的项目质量检查、验收等必需的控制措施或手段，是否建立了必要的管理台账。</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spacing w:line="300" w:lineRule="exact"/>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4</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spacing w:line="300" w:lineRule="exact"/>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根据评价要点酌情计分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spacing w:line="300" w:lineRule="exact"/>
              <w:rPr>
                <w:rFonts w:ascii="仿宋_GB2312" w:hAnsi="宋体" w:cs="仿宋_GB2312"/>
                <w:color w:val="000000"/>
                <w:sz w:val="18"/>
                <w:szCs w:val="18"/>
              </w:rPr>
            </w:pPr>
            <w:r>
              <w:rPr>
                <w:rFonts w:ascii="仿宋_GB2312" w:hAnsi="宋体" w:cs="仿宋_GB2312" w:hint="eastAsia"/>
                <w:color w:val="000000"/>
                <w:kern w:val="0"/>
                <w:sz w:val="18"/>
                <w:szCs w:val="18"/>
                <w:lang w:bidi="ar"/>
              </w:rPr>
              <w:t>具有相应的项目质量要求或标准</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4</w:t>
            </w:r>
          </w:p>
        </w:tc>
      </w:tr>
      <w:tr w:rsidR="00EF0E92">
        <w:trPr>
          <w:trHeight w:val="731"/>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预算</w:t>
            </w:r>
            <w:r>
              <w:rPr>
                <w:rFonts w:ascii="仿宋_GB2312" w:hAnsi="宋体" w:cs="仿宋_GB2312" w:hint="eastAsia"/>
                <w:color w:val="000000"/>
                <w:kern w:val="0"/>
                <w:sz w:val="18"/>
                <w:szCs w:val="18"/>
                <w:lang w:bidi="ar"/>
              </w:rPr>
              <w:br/>
              <w:t>执行率</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项目支出完成数与项目支出预算数的比率，用以反映和考核</w:t>
            </w:r>
            <w:r>
              <w:rPr>
                <w:rFonts w:ascii="仿宋_GB2312" w:hAnsi="宋体" w:cs="仿宋_GB2312" w:hint="eastAsia"/>
                <w:color w:val="000000"/>
                <w:kern w:val="0"/>
                <w:sz w:val="18"/>
                <w:szCs w:val="18"/>
                <w:lang w:bidi="ar"/>
              </w:rPr>
              <w:lastRenderedPageBreak/>
              <w:t>项目支出预算完成程度。</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lastRenderedPageBreak/>
              <w:t>项目支出预算执行率=（项目支出预算完成数/预算数）×100%。项目支出预算完成数：本年度实际</w:t>
            </w:r>
            <w:r>
              <w:rPr>
                <w:rFonts w:ascii="仿宋_GB2312" w:hAnsi="宋体" w:cs="仿宋_GB2312" w:hint="eastAsia"/>
                <w:color w:val="000000"/>
                <w:kern w:val="0"/>
                <w:sz w:val="18"/>
                <w:szCs w:val="18"/>
                <w:lang w:bidi="ar"/>
              </w:rPr>
              <w:lastRenderedPageBreak/>
              <w:t>完成的项目支出数。项目支出预算数：经批复的本年度项目支出（调整）预算数。</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spacing w:line="300" w:lineRule="exact"/>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lastRenderedPageBreak/>
              <w:t>6</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spacing w:line="300" w:lineRule="exact"/>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项目支出预算执行率达95%及以上的计满分；低于95%的，得分=执行率*评分系</w:t>
            </w:r>
            <w:r>
              <w:rPr>
                <w:rFonts w:ascii="仿宋_GB2312" w:hAnsi="宋体" w:cs="仿宋_GB2312" w:hint="eastAsia"/>
                <w:color w:val="000000"/>
                <w:kern w:val="0"/>
                <w:sz w:val="18"/>
                <w:szCs w:val="18"/>
                <w:lang w:bidi="ar"/>
              </w:rPr>
              <w:lastRenderedPageBreak/>
              <w:t>数*满分。其中，执行率达90%-95%的，评分系数为1；80%-90%的，系数为0.8；70%-80%的，系数为0.6；60%-70%的，系数为0.4；50%-60%的，系数为0.2；50%以下的，系数为0，计零分。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spacing w:line="300" w:lineRule="exact"/>
              <w:rPr>
                <w:rFonts w:ascii="仿宋_GB2312" w:hAnsi="宋体" w:cs="仿宋_GB2312"/>
                <w:color w:val="000000"/>
                <w:sz w:val="18"/>
                <w:szCs w:val="18"/>
              </w:rPr>
            </w:pPr>
            <w:r>
              <w:rPr>
                <w:rFonts w:ascii="仿宋_GB2312" w:hAnsi="宋体" w:cs="仿宋_GB2312" w:hint="eastAsia"/>
                <w:color w:val="000000"/>
                <w:kern w:val="0"/>
                <w:sz w:val="18"/>
                <w:szCs w:val="18"/>
                <w:lang w:bidi="ar"/>
              </w:rPr>
              <w:lastRenderedPageBreak/>
              <w:t>执行率达90%-95%的</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6</w:t>
            </w:r>
          </w:p>
        </w:tc>
      </w:tr>
      <w:tr w:rsidR="00EF0E92">
        <w:trPr>
          <w:trHeight w:val="1471"/>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过   程</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财务</w:t>
            </w:r>
            <w:r>
              <w:rPr>
                <w:rFonts w:ascii="仿宋_GB2312" w:hAnsi="宋体" w:cs="仿宋_GB2312" w:hint="eastAsia"/>
                <w:color w:val="000000"/>
                <w:kern w:val="0"/>
                <w:sz w:val="18"/>
                <w:szCs w:val="18"/>
                <w:lang w:bidi="ar"/>
              </w:rPr>
              <w:br/>
              <w:t>管理</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管理制度健全性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项目单位的财务制度是否健全，用以反映和考核财务管理制度对资金规范、安全运行的保障情况。</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评价要点：①是否已制定或具有相应的项目资金管理办法；②项目资金管理办法是否符合相关财务会计制度的规定。</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2</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根据评价要点酌情计分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kern w:val="0"/>
                <w:sz w:val="18"/>
                <w:szCs w:val="18"/>
                <w:lang w:bidi="ar"/>
              </w:rPr>
              <w:t>财务制度健全</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2</w:t>
            </w:r>
          </w:p>
        </w:tc>
      </w:tr>
      <w:tr w:rsidR="00EF0E92">
        <w:trPr>
          <w:trHeight w:val="1816"/>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资金使用合规性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项目资金使用是否符合相关的财务管理制度规定，用以反映和考核项目资金的规范运行情况。</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是否符合国家财经法规和财务管理制度以及有关预算支出管理办法的规定；②资金的拨付是否有完整的审批程序和手续；③项目的重大开支是否经过评估认证；④是否符合项目预算批复或合同规定的用途；⑤是否存在截留、挤占、挪用、虚列支出等情况。</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3</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根据评价要点酌情计分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kern w:val="0"/>
                <w:sz w:val="18"/>
                <w:szCs w:val="18"/>
                <w:lang w:bidi="ar"/>
              </w:rPr>
              <w:t>项目资金使用符合相关的财务管理制度规定</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3</w:t>
            </w:r>
          </w:p>
        </w:tc>
      </w:tr>
      <w:tr w:rsidR="00EF0E92">
        <w:trPr>
          <w:trHeight w:val="1422"/>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财务监控有效性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项目单位是否为保障资金的安全、规范运行而采取了必要的监控措施，用以反映和考核项目单位对资金运行的控制情况。</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评价要点：①是否已制定或具有相应的监控机制；②是否采取了相应的财务检查、绩效监控等必要的监控措施或手段。</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3</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根据评价要点酌情计分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kern w:val="0"/>
                <w:sz w:val="18"/>
                <w:szCs w:val="18"/>
                <w:lang w:bidi="ar"/>
              </w:rPr>
              <w:t>未制定相应的监控机制</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2</w:t>
            </w:r>
          </w:p>
        </w:tc>
      </w:tr>
      <w:tr w:rsidR="00EF0E92">
        <w:trPr>
          <w:trHeight w:val="2353"/>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会计核算规范性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项目支出会计核算是否规范</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评价要点：①原始凭据是否齐全，会计资料反映的具体开支内容、对象、用途等是否清晰；②是否按要求实行项目专账核算，专项开支账目清晰、完整。</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2</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根据评价要点酌情计分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kern w:val="0"/>
                <w:sz w:val="18"/>
                <w:szCs w:val="18"/>
                <w:lang w:bidi="ar"/>
              </w:rPr>
              <w:t>原始凭证齐全，会计资料反映的具体开支内容、对象、用途等是否清晰</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2</w:t>
            </w:r>
          </w:p>
        </w:tc>
      </w:tr>
      <w:tr w:rsidR="00EF0E92">
        <w:trPr>
          <w:trHeight w:val="2311"/>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lastRenderedPageBreak/>
              <w:t>产   出</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项目产出</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实际完成率</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项目实施的实际产出数与计划产出数的比率，用以反映和考核项目产出数量目标的实现程度。</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实际完成率=（实际产出数/计划产出数）×100%。</w:t>
            </w:r>
            <w:r>
              <w:rPr>
                <w:rFonts w:ascii="仿宋_GB2312" w:hAnsi="宋体" w:cs="仿宋_GB2312" w:hint="eastAsia"/>
                <w:color w:val="000000"/>
                <w:kern w:val="0"/>
                <w:sz w:val="18"/>
                <w:szCs w:val="18"/>
                <w:lang w:bidi="ar"/>
              </w:rPr>
              <w:br/>
              <w:t>实际产出数：一定时期（本年度或项目期）内项目实际产出的产品或提供的服务数量。</w:t>
            </w:r>
            <w:r>
              <w:rPr>
                <w:rFonts w:ascii="仿宋_GB2312" w:hAnsi="宋体" w:cs="仿宋_GB2312" w:hint="eastAsia"/>
                <w:color w:val="000000"/>
                <w:kern w:val="0"/>
                <w:sz w:val="18"/>
                <w:szCs w:val="18"/>
                <w:lang w:bidi="ar"/>
              </w:rPr>
              <w:br/>
              <w:t>计划产出数：项目绩效目标确定的在一定时期（本年度或项目期）内计划产出的产品或提供的服务数量。</w:t>
            </w:r>
          </w:p>
        </w:tc>
        <w:tc>
          <w:tcPr>
            <w:tcW w:w="7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产出与效果共60分，根据单位实际情况设置指标并赋予相应分值</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根据个性指标评价要点酌情评分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项目已完成</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10</w:t>
            </w:r>
          </w:p>
        </w:tc>
      </w:tr>
      <w:tr w:rsidR="00EF0E92">
        <w:trPr>
          <w:trHeight w:val="2015"/>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完成及时率</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项目实际提前完成时间与计划完成时间的比率，用以反映和考核项目产出时效目标的实现程度。</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完成及时率=[（计划完成时间-实际完成时间）/计划完成时间]×100%。</w:t>
            </w:r>
            <w:r>
              <w:rPr>
                <w:rFonts w:ascii="仿宋_GB2312" w:hAnsi="宋体" w:cs="仿宋_GB2312" w:hint="eastAsia"/>
                <w:color w:val="000000"/>
                <w:kern w:val="0"/>
                <w:sz w:val="18"/>
                <w:szCs w:val="18"/>
                <w:lang w:bidi="ar"/>
              </w:rPr>
              <w:br/>
              <w:t>实际完成时间：项目单位完成该项目实际所耗用的时间。</w:t>
            </w:r>
            <w:r>
              <w:rPr>
                <w:rFonts w:ascii="仿宋_GB2312" w:hAnsi="宋体" w:cs="仿宋_GB2312" w:hint="eastAsia"/>
                <w:color w:val="000000"/>
                <w:kern w:val="0"/>
                <w:sz w:val="18"/>
                <w:szCs w:val="18"/>
                <w:lang w:bidi="ar"/>
              </w:rPr>
              <w:br/>
              <w:t>计划完成时间：按照项目实施计划或相关规定完成该项目所需的时间。</w:t>
            </w: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spacing w:line="300" w:lineRule="exact"/>
              <w:jc w:val="center"/>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spacing w:line="300" w:lineRule="exact"/>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根据个性指标评价要点酌情评分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项目按时完成</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10</w:t>
            </w:r>
          </w:p>
        </w:tc>
      </w:tr>
      <w:tr w:rsidR="00EF0E92">
        <w:trPr>
          <w:trHeight w:val="1541"/>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质量达标率</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项目完成的质量达标产出数与实际产出数的比率，用以反映和考核项目产出质量目标的实现程度。</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质量达标率=（质量达标产出数/实际产出数）×100%。</w:t>
            </w:r>
            <w:r>
              <w:rPr>
                <w:rFonts w:ascii="仿宋_GB2312" w:hAnsi="宋体" w:cs="仿宋_GB2312" w:hint="eastAsia"/>
                <w:color w:val="000000"/>
                <w:kern w:val="0"/>
                <w:sz w:val="18"/>
                <w:szCs w:val="18"/>
                <w:lang w:bidi="ar"/>
              </w:rPr>
              <w:br/>
              <w:t>质量达标产出数：一定时期（本年度或项目期）内实际达到既定质量标准的产品或服务数量。</w:t>
            </w:r>
            <w:r>
              <w:rPr>
                <w:rFonts w:ascii="仿宋_GB2312" w:hAnsi="宋体" w:cs="仿宋_GB2312" w:hint="eastAsia"/>
                <w:color w:val="000000"/>
                <w:kern w:val="0"/>
                <w:sz w:val="18"/>
                <w:szCs w:val="18"/>
                <w:lang w:bidi="ar"/>
              </w:rPr>
              <w:br/>
              <w:t>既定质量标准是指项目单位设立绩效目标时依据计划标准、行业标准、历史标准或其他标准而设定的绩效指标值。</w:t>
            </w: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spacing w:line="300" w:lineRule="exact"/>
              <w:jc w:val="center"/>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spacing w:line="300" w:lineRule="exact"/>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根据个性指标评价要点酌情评分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项目质量达标</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5</w:t>
            </w:r>
          </w:p>
        </w:tc>
      </w:tr>
      <w:tr w:rsidR="00EF0E92">
        <w:trPr>
          <w:trHeight w:val="2204"/>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成本节约率</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完成项目计划工作目标的实际节约成本与计划成本的比率，用以反映和考核项目的成本节约程度。</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成本节约率=[（计划成本-实际成本）/计划成本]×100%。</w:t>
            </w:r>
            <w:r>
              <w:rPr>
                <w:rFonts w:ascii="仿宋_GB2312" w:hAnsi="宋体" w:cs="仿宋_GB2312" w:hint="eastAsia"/>
                <w:color w:val="000000"/>
                <w:kern w:val="0"/>
                <w:sz w:val="18"/>
                <w:szCs w:val="18"/>
                <w:lang w:bidi="ar"/>
              </w:rPr>
              <w:br/>
              <w:t>实际成本：项目单位如期、保质、保量完成既定工作目标实际所耗费的支出。</w:t>
            </w:r>
            <w:r>
              <w:rPr>
                <w:rFonts w:ascii="仿宋_GB2312" w:hAnsi="宋体" w:cs="仿宋_GB2312" w:hint="eastAsia"/>
                <w:color w:val="000000"/>
                <w:kern w:val="0"/>
                <w:sz w:val="18"/>
                <w:szCs w:val="18"/>
                <w:lang w:bidi="ar"/>
              </w:rPr>
              <w:br/>
              <w:t>计划成本：项目单位为完成工作目标计划安排的支出，一般以项目预算为参考。</w:t>
            </w:r>
            <w:r>
              <w:rPr>
                <w:rFonts w:ascii="仿宋_GB2312" w:hAnsi="宋体" w:cs="仿宋_GB2312" w:hint="eastAsia"/>
                <w:color w:val="000000"/>
                <w:kern w:val="0"/>
                <w:sz w:val="18"/>
                <w:szCs w:val="18"/>
                <w:lang w:bidi="ar"/>
              </w:rPr>
              <w:br/>
            </w:r>
            <w:r>
              <w:rPr>
                <w:rStyle w:val="font01"/>
                <w:rFonts w:hAnsi="宋体" w:hint="default"/>
                <w:color w:val="auto"/>
                <w:lang w:bidi="ar"/>
              </w:rPr>
              <w:t>注：应综合考虑项目总成本和单位成本。</w:t>
            </w: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spacing w:line="300" w:lineRule="exact"/>
              <w:jc w:val="center"/>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spacing w:line="300" w:lineRule="exact"/>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根据个性指标评价要点酌情评分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未超出计划成本</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5</w:t>
            </w:r>
          </w:p>
        </w:tc>
      </w:tr>
      <w:tr w:rsidR="00EF0E92">
        <w:trPr>
          <w:trHeight w:val="761"/>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效   果</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w:t>
            </w:r>
            <w:r>
              <w:rPr>
                <w:rFonts w:ascii="仿宋_GB2312" w:hAnsi="宋体" w:cs="仿宋_GB2312" w:hint="eastAsia"/>
                <w:color w:val="000000"/>
                <w:kern w:val="0"/>
                <w:sz w:val="18"/>
                <w:szCs w:val="18"/>
                <w:lang w:bidi="ar"/>
              </w:rPr>
              <w:br/>
              <w:t>效益</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经济效益</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项目实施对经济发展所带来的直接或间接影响情况。</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此四项指标为设置项目支出绩效评价指标时必须考虑的共性要素，可根据项目实际并结合绩效目标设立情况有选择的进行设置，并将其细化为相应的个性化指标。</w:t>
            </w: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spacing w:line="300" w:lineRule="exact"/>
              <w:jc w:val="center"/>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spacing w:line="300" w:lineRule="exact"/>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根据个性指标评价要点酌情评分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创造了经济利益</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5</w:t>
            </w:r>
          </w:p>
        </w:tc>
      </w:tr>
      <w:tr w:rsidR="00EF0E92">
        <w:trPr>
          <w:trHeight w:val="761"/>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社会效益</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项目实施对社会发展所带来的直接或间接影响情况。</w:t>
            </w:r>
          </w:p>
        </w:tc>
        <w:tc>
          <w:tcPr>
            <w:tcW w:w="25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spacing w:line="300" w:lineRule="exact"/>
              <w:rPr>
                <w:rFonts w:ascii="仿宋_GB2312" w:hAnsi="宋体"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spacing w:line="300" w:lineRule="exact"/>
              <w:jc w:val="center"/>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spacing w:line="300" w:lineRule="exact"/>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根据个性指标评价要点酌情评分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提供了社会就业岗位</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5</w:t>
            </w:r>
          </w:p>
        </w:tc>
      </w:tr>
      <w:tr w:rsidR="00EF0E92">
        <w:trPr>
          <w:trHeight w:val="761"/>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生态效益</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项目实施对生态环境所带来的直接或间接影响情况。</w:t>
            </w:r>
          </w:p>
        </w:tc>
        <w:tc>
          <w:tcPr>
            <w:tcW w:w="25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spacing w:line="300" w:lineRule="exact"/>
              <w:rPr>
                <w:rFonts w:ascii="仿宋_GB2312" w:hAnsi="宋体"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spacing w:line="300" w:lineRule="exact"/>
              <w:jc w:val="center"/>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spacing w:line="300" w:lineRule="exact"/>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根据个性指标评价要点酌情评分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减少饭盒，保</w:t>
            </w:r>
            <w:r>
              <w:rPr>
                <w:rFonts w:ascii="仿宋_GB2312" w:hAnsi="宋体" w:cs="仿宋_GB2312" w:hint="eastAsia"/>
                <w:color w:val="000000"/>
                <w:sz w:val="18"/>
                <w:szCs w:val="18"/>
              </w:rPr>
              <w:lastRenderedPageBreak/>
              <w:t>护了生态环境</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lastRenderedPageBreak/>
              <w:t>5</w:t>
            </w:r>
          </w:p>
        </w:tc>
      </w:tr>
      <w:tr w:rsidR="00EF0E92">
        <w:trPr>
          <w:trHeight w:val="761"/>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可持续影响</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项目后续运行及成效发挥的可持续影响情况。</w:t>
            </w:r>
          </w:p>
        </w:tc>
        <w:tc>
          <w:tcPr>
            <w:tcW w:w="25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spacing w:line="300" w:lineRule="exact"/>
              <w:rPr>
                <w:rFonts w:ascii="仿宋_GB2312" w:hAnsi="宋体"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spacing w:line="300" w:lineRule="exact"/>
              <w:jc w:val="center"/>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spacing w:line="300" w:lineRule="exact"/>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根据个性指标评价要点酌情评分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持续经营，持续给职工创造就餐环境</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5</w:t>
            </w:r>
          </w:p>
        </w:tc>
      </w:tr>
      <w:tr w:rsidR="00EF0E92">
        <w:trPr>
          <w:trHeight w:val="1471"/>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社会公众或服务对象满意度</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社会公众或服务对象对项目实施效果的满意程度。</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社会公众或服务对象是指因该项目实施而受到影响的部门、群体或个人。一般采取社会调查的方式。</w:t>
            </w: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spacing w:line="300" w:lineRule="exact"/>
              <w:jc w:val="center"/>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spacing w:line="300" w:lineRule="exact"/>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根据个性指标评价要点酌情评分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职工基本满意</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10</w:t>
            </w:r>
          </w:p>
        </w:tc>
      </w:tr>
      <w:tr w:rsidR="00EF0E92">
        <w:trPr>
          <w:trHeight w:val="557"/>
        </w:trPr>
        <w:tc>
          <w:tcPr>
            <w:tcW w:w="9900"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仿宋_GB2312" w:hAnsi="宋体" w:cs="仿宋_GB2312"/>
                <w:b/>
                <w:color w:val="000000"/>
                <w:sz w:val="24"/>
                <w:szCs w:val="24"/>
              </w:rPr>
            </w:pPr>
            <w:r>
              <w:rPr>
                <w:rFonts w:ascii="仿宋_GB2312" w:hAnsi="宋体" w:cs="仿宋_GB2312" w:hint="eastAsia"/>
                <w:b/>
                <w:color w:val="000000"/>
                <w:kern w:val="0"/>
                <w:sz w:val="24"/>
                <w:szCs w:val="24"/>
                <w:lang w:bidi="ar"/>
              </w:rPr>
              <w:t>自评总分</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b/>
                <w:color w:val="000000"/>
                <w:sz w:val="24"/>
                <w:szCs w:val="24"/>
              </w:rPr>
            </w:pPr>
            <w:r>
              <w:rPr>
                <w:rFonts w:ascii="仿宋_GB2312" w:hAnsi="宋体" w:cs="仿宋_GB2312" w:hint="eastAsia"/>
                <w:b/>
                <w:color w:val="000000"/>
                <w:sz w:val="24"/>
                <w:szCs w:val="24"/>
              </w:rPr>
              <w:t>98</w:t>
            </w:r>
          </w:p>
        </w:tc>
      </w:tr>
    </w:tbl>
    <w:p w:rsidR="00EF0E92" w:rsidRDefault="006306CB">
      <w:pPr>
        <w:rPr>
          <w:rFonts w:ascii="仿宋_GB2312" w:hAnsi="仿宋_GB2312" w:cs="仿宋_GB2312"/>
          <w:sz w:val="24"/>
          <w:szCs w:val="24"/>
        </w:rPr>
      </w:pPr>
      <w:r>
        <w:rPr>
          <w:rFonts w:ascii="仿宋_GB2312" w:hAnsi="仿宋_GB2312" w:cs="仿宋_GB2312" w:hint="eastAsia"/>
          <w:sz w:val="24"/>
          <w:szCs w:val="24"/>
        </w:rPr>
        <w:t xml:space="preserve"> 注：投入指标和过程指标属于共性指标，原则上不得修改；产出指标、效果指标属于个性指标，由预算单位根据绩效目标及项目实际情况相应设置，其中三级指标名称可根据实际进行修改，尽量细化、量化，不适用的三级指标类型可以删除。调整率=（全年预算数-年初预算数）/年初预算数*100%；预算执行率=实际支出数/全年预算数*100%。</w:t>
      </w:r>
    </w:p>
    <w:p w:rsidR="00EF0E92" w:rsidRDefault="00EF0E92">
      <w:pPr>
        <w:rPr>
          <w:rFonts w:ascii="仿宋_GB2312" w:hAnsi="仿宋_GB2312" w:cs="仿宋_GB2312"/>
          <w:sz w:val="24"/>
          <w:szCs w:val="24"/>
        </w:rPr>
      </w:pPr>
    </w:p>
    <w:p w:rsidR="00EF0E92" w:rsidRDefault="00EF0E92">
      <w:pPr>
        <w:rPr>
          <w:rFonts w:ascii="仿宋_GB2312" w:hAnsi="仿宋_GB2312" w:cs="仿宋_GB2312"/>
          <w:sz w:val="24"/>
          <w:szCs w:val="24"/>
        </w:rPr>
      </w:pPr>
    </w:p>
    <w:p w:rsidR="00EF0E92" w:rsidRDefault="00EF0E92">
      <w:pPr>
        <w:rPr>
          <w:rFonts w:ascii="仿宋_GB2312" w:hAnsi="仿宋_GB2312" w:cs="仿宋_GB2312"/>
          <w:sz w:val="24"/>
          <w:szCs w:val="24"/>
        </w:rPr>
      </w:pPr>
    </w:p>
    <w:p w:rsidR="00EF0E92" w:rsidRDefault="00EF0E92">
      <w:pPr>
        <w:spacing w:line="560" w:lineRule="exact"/>
        <w:jc w:val="center"/>
        <w:rPr>
          <w:rFonts w:ascii="方正小标宋简体" w:eastAsia="方正小标宋简体"/>
          <w:color w:val="000000"/>
          <w:sz w:val="44"/>
          <w:szCs w:val="44"/>
        </w:rPr>
      </w:pPr>
    </w:p>
    <w:p w:rsidR="00EF0E92" w:rsidRDefault="00EF0E92">
      <w:pPr>
        <w:spacing w:line="560" w:lineRule="exact"/>
        <w:jc w:val="center"/>
        <w:rPr>
          <w:rFonts w:ascii="方正小标宋简体" w:eastAsia="方正小标宋简体"/>
          <w:color w:val="000000"/>
          <w:sz w:val="44"/>
          <w:szCs w:val="44"/>
        </w:rPr>
      </w:pPr>
    </w:p>
    <w:p w:rsidR="00EF0E92" w:rsidRDefault="00EF0E92">
      <w:pPr>
        <w:spacing w:line="560" w:lineRule="exact"/>
        <w:jc w:val="center"/>
        <w:rPr>
          <w:rFonts w:ascii="方正小标宋简体" w:eastAsia="方正小标宋简体"/>
          <w:color w:val="000000"/>
          <w:sz w:val="44"/>
          <w:szCs w:val="44"/>
        </w:rPr>
      </w:pPr>
    </w:p>
    <w:p w:rsidR="00EF0E92" w:rsidRDefault="00EF0E92">
      <w:pPr>
        <w:spacing w:line="560" w:lineRule="exact"/>
        <w:jc w:val="center"/>
        <w:rPr>
          <w:rFonts w:ascii="方正小标宋简体" w:eastAsia="方正小标宋简体"/>
          <w:color w:val="000000"/>
          <w:sz w:val="44"/>
          <w:szCs w:val="44"/>
        </w:rPr>
      </w:pPr>
    </w:p>
    <w:p w:rsidR="00EF0E92" w:rsidRDefault="00EF0E92">
      <w:pPr>
        <w:spacing w:line="560" w:lineRule="exact"/>
        <w:jc w:val="center"/>
        <w:rPr>
          <w:rFonts w:ascii="方正小标宋简体" w:eastAsia="方正小标宋简体"/>
          <w:color w:val="000000"/>
          <w:sz w:val="44"/>
          <w:szCs w:val="44"/>
        </w:rPr>
      </w:pPr>
    </w:p>
    <w:p w:rsidR="00EF0E92" w:rsidRDefault="00EF0E92">
      <w:pPr>
        <w:spacing w:line="560" w:lineRule="exact"/>
        <w:jc w:val="center"/>
        <w:rPr>
          <w:rFonts w:ascii="方正小标宋简体" w:eastAsia="方正小标宋简体"/>
          <w:color w:val="000000"/>
          <w:sz w:val="44"/>
          <w:szCs w:val="44"/>
        </w:rPr>
      </w:pPr>
    </w:p>
    <w:p w:rsidR="00EF0E92" w:rsidRDefault="00EF0E92">
      <w:pPr>
        <w:spacing w:line="560" w:lineRule="exact"/>
        <w:jc w:val="center"/>
        <w:rPr>
          <w:rFonts w:ascii="方正小标宋简体" w:eastAsia="方正小标宋简体"/>
          <w:color w:val="000000"/>
          <w:sz w:val="44"/>
          <w:szCs w:val="44"/>
        </w:rPr>
      </w:pPr>
    </w:p>
    <w:p w:rsidR="00EF0E92" w:rsidRDefault="00EF0E92">
      <w:pPr>
        <w:spacing w:line="560" w:lineRule="exact"/>
        <w:jc w:val="center"/>
        <w:rPr>
          <w:rFonts w:ascii="方正小标宋简体" w:eastAsia="方正小标宋简体"/>
          <w:color w:val="000000"/>
          <w:sz w:val="44"/>
          <w:szCs w:val="44"/>
        </w:rPr>
      </w:pPr>
    </w:p>
    <w:p w:rsidR="00EF0E92" w:rsidRDefault="00EF0E92">
      <w:pPr>
        <w:spacing w:line="560" w:lineRule="exact"/>
        <w:jc w:val="center"/>
        <w:rPr>
          <w:rFonts w:ascii="方正小标宋简体" w:eastAsia="方正小标宋简体"/>
          <w:color w:val="000000"/>
          <w:sz w:val="44"/>
          <w:szCs w:val="44"/>
        </w:rPr>
      </w:pPr>
    </w:p>
    <w:p w:rsidR="00EF0E92" w:rsidRDefault="00EF0E92">
      <w:pPr>
        <w:spacing w:line="560" w:lineRule="exact"/>
        <w:jc w:val="center"/>
        <w:rPr>
          <w:rFonts w:ascii="方正小标宋简体" w:eastAsia="方正小标宋简体"/>
          <w:color w:val="000000"/>
          <w:sz w:val="44"/>
          <w:szCs w:val="44"/>
        </w:rPr>
      </w:pPr>
    </w:p>
    <w:p w:rsidR="00EF0E92" w:rsidRDefault="00EF0E92">
      <w:pPr>
        <w:spacing w:line="560" w:lineRule="exact"/>
        <w:jc w:val="center"/>
        <w:rPr>
          <w:rFonts w:ascii="方正小标宋简体" w:eastAsia="方正小标宋简体"/>
          <w:color w:val="000000"/>
          <w:sz w:val="44"/>
          <w:szCs w:val="44"/>
        </w:rPr>
      </w:pPr>
    </w:p>
    <w:p w:rsidR="00EF0E92" w:rsidRDefault="00EF0E92">
      <w:pPr>
        <w:spacing w:line="560" w:lineRule="exact"/>
        <w:jc w:val="center"/>
        <w:rPr>
          <w:rFonts w:ascii="方正小标宋简体" w:eastAsia="方正小标宋简体"/>
          <w:color w:val="000000"/>
          <w:sz w:val="44"/>
          <w:szCs w:val="44"/>
        </w:rPr>
      </w:pPr>
    </w:p>
    <w:p w:rsidR="00EF0E92" w:rsidRDefault="00EF0E92">
      <w:pPr>
        <w:spacing w:line="560" w:lineRule="exact"/>
        <w:jc w:val="center"/>
        <w:rPr>
          <w:rFonts w:ascii="方正小标宋简体" w:eastAsia="方正小标宋简体"/>
          <w:color w:val="000000"/>
          <w:sz w:val="44"/>
          <w:szCs w:val="44"/>
        </w:rPr>
      </w:pPr>
    </w:p>
    <w:p w:rsidR="00EF0E92" w:rsidRDefault="00EF0E92">
      <w:pPr>
        <w:spacing w:line="560" w:lineRule="exact"/>
        <w:jc w:val="center"/>
        <w:rPr>
          <w:rFonts w:ascii="方正小标宋简体" w:eastAsia="方正小标宋简体"/>
          <w:color w:val="000000"/>
          <w:sz w:val="44"/>
          <w:szCs w:val="44"/>
        </w:rPr>
      </w:pPr>
    </w:p>
    <w:p w:rsidR="00EF0E92" w:rsidRDefault="00EF0E92">
      <w:pPr>
        <w:spacing w:line="560" w:lineRule="exact"/>
        <w:jc w:val="center"/>
        <w:rPr>
          <w:rFonts w:ascii="方正小标宋简体" w:eastAsia="方正小标宋简体"/>
          <w:color w:val="000000"/>
          <w:sz w:val="44"/>
          <w:szCs w:val="44"/>
        </w:rPr>
      </w:pPr>
    </w:p>
    <w:p w:rsidR="00EF0E92" w:rsidRDefault="00EF0E92">
      <w:pPr>
        <w:spacing w:line="560" w:lineRule="exact"/>
        <w:jc w:val="center"/>
        <w:rPr>
          <w:rFonts w:ascii="方正小标宋简体" w:eastAsia="方正小标宋简体"/>
          <w:color w:val="000000"/>
          <w:sz w:val="44"/>
          <w:szCs w:val="44"/>
        </w:rPr>
      </w:pPr>
    </w:p>
    <w:p w:rsidR="00EF0E92" w:rsidRDefault="006306CB">
      <w:pPr>
        <w:spacing w:line="5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项目支出绩效自评报告</w:t>
      </w:r>
    </w:p>
    <w:p w:rsidR="00EF0E92" w:rsidRDefault="00EF0E92">
      <w:pPr>
        <w:spacing w:line="560" w:lineRule="exact"/>
        <w:jc w:val="center"/>
        <w:rPr>
          <w:rFonts w:ascii="仿宋_GB2312" w:hAnsi="仿宋_GB2312" w:cs="仿宋_GB2312"/>
          <w:color w:val="000000"/>
        </w:rPr>
      </w:pPr>
    </w:p>
    <w:p w:rsidR="00EF0E92" w:rsidRDefault="006306CB">
      <w:pPr>
        <w:spacing w:line="560" w:lineRule="exact"/>
        <w:ind w:firstLineChars="200" w:firstLine="640"/>
        <w:outlineLvl w:val="0"/>
        <w:rPr>
          <w:rFonts w:ascii="黑体" w:eastAsia="黑体" w:hAnsi="黑体" w:cs="黑体"/>
          <w:bCs/>
          <w:color w:val="000000"/>
          <w:sz w:val="32"/>
          <w:szCs w:val="32"/>
          <w:u w:val="single"/>
        </w:rPr>
      </w:pPr>
      <w:r>
        <w:rPr>
          <w:rFonts w:ascii="黑体" w:eastAsia="黑体" w:hAnsi="黑体" w:cs="黑体" w:hint="eastAsia"/>
          <w:bCs/>
          <w:color w:val="000000"/>
          <w:sz w:val="32"/>
          <w:szCs w:val="32"/>
        </w:rPr>
        <w:t>专项4：维修、维护运转及安保工作经费</w:t>
      </w:r>
    </w:p>
    <w:p w:rsidR="00EF0E92" w:rsidRDefault="006306CB">
      <w:pPr>
        <w:spacing w:line="560" w:lineRule="exact"/>
        <w:ind w:firstLineChars="200" w:firstLine="640"/>
        <w:outlineLvl w:val="0"/>
        <w:rPr>
          <w:rFonts w:ascii="楷体" w:eastAsia="楷体" w:hAnsi="楷体" w:cs="楷体"/>
          <w:bCs/>
          <w:color w:val="000000"/>
          <w:sz w:val="32"/>
          <w:szCs w:val="32"/>
        </w:rPr>
      </w:pPr>
      <w:r>
        <w:rPr>
          <w:rFonts w:ascii="楷体" w:eastAsia="楷体" w:hAnsi="楷体" w:cs="楷体" w:hint="eastAsia"/>
          <w:bCs/>
          <w:color w:val="000000"/>
          <w:sz w:val="32"/>
          <w:szCs w:val="32"/>
        </w:rPr>
        <w:t>（一）项目基本情况</w:t>
      </w:r>
    </w:p>
    <w:p w:rsidR="00EF0E92" w:rsidRDefault="006306CB">
      <w:pPr>
        <w:spacing w:line="560" w:lineRule="exact"/>
        <w:ind w:firstLineChars="200" w:firstLine="640"/>
        <w:outlineLvl w:val="0"/>
        <w:rPr>
          <w:rFonts w:ascii="华文新魏" w:eastAsia="华文新魏" w:hAnsi="华文新魏" w:cs="华文新魏"/>
          <w:bCs/>
          <w:color w:val="000000"/>
          <w:sz w:val="32"/>
          <w:szCs w:val="32"/>
        </w:rPr>
      </w:pPr>
      <w:r>
        <w:rPr>
          <w:rFonts w:ascii="华文新魏" w:eastAsia="华文新魏" w:hAnsi="华文新魏" w:cs="华文新魏" w:hint="eastAsia"/>
          <w:bCs/>
          <w:color w:val="000000"/>
          <w:sz w:val="32"/>
          <w:szCs w:val="32"/>
        </w:rPr>
        <w:t>1、项目概况</w:t>
      </w:r>
    </w:p>
    <w:p w:rsidR="00EF0E92" w:rsidRDefault="006306CB">
      <w:pPr>
        <w:spacing w:line="560" w:lineRule="exact"/>
        <w:ind w:firstLineChars="200" w:firstLine="640"/>
        <w:outlineLvl w:val="0"/>
        <w:rPr>
          <w:rFonts w:ascii="仿宋_GB2312" w:hAnsi="仿宋_GB2312" w:cs="仿宋_GB2312"/>
          <w:bCs/>
          <w:color w:val="000000"/>
          <w:sz w:val="32"/>
          <w:szCs w:val="32"/>
        </w:rPr>
      </w:pPr>
      <w:r>
        <w:rPr>
          <w:rFonts w:ascii="仿宋_GB2312" w:hAnsi="仿宋_GB2312" w:cs="仿宋_GB2312"/>
          <w:bCs/>
          <w:color w:val="000000"/>
          <w:sz w:val="32"/>
          <w:szCs w:val="32"/>
        </w:rPr>
        <w:t>机关大院的内南北大楼、工商局大楼、武装部大楼、民兵训练大楼及食堂、绿化、房屋主体维修、中央空调设备、管网维修、消防设备维护维修、会议室设备维护维修、监控设备维护维修、门禁系统、车辆道闸系统、绿化修整及设备维修、房屋漏水维修、机关宿舍零星维修、老干活动中心维修，会务、保洁日常使用物资等</w:t>
      </w:r>
      <w:r>
        <w:rPr>
          <w:rFonts w:ascii="仿宋_GB2312" w:hAnsi="仿宋_GB2312" w:cs="仿宋_GB2312" w:hint="eastAsia"/>
          <w:bCs/>
          <w:color w:val="000000"/>
          <w:sz w:val="32"/>
          <w:szCs w:val="32"/>
        </w:rPr>
        <w:t>。</w:t>
      </w:r>
    </w:p>
    <w:p w:rsidR="00EF0E92" w:rsidRDefault="006306CB">
      <w:pPr>
        <w:spacing w:line="560" w:lineRule="exact"/>
        <w:ind w:firstLineChars="200" w:firstLine="640"/>
        <w:outlineLvl w:val="0"/>
        <w:rPr>
          <w:rFonts w:ascii="华文新魏" w:eastAsia="华文新魏" w:hAnsi="华文新魏" w:cs="华文新魏"/>
          <w:bCs/>
          <w:color w:val="000000"/>
          <w:sz w:val="32"/>
          <w:szCs w:val="32"/>
        </w:rPr>
      </w:pPr>
      <w:r>
        <w:rPr>
          <w:rFonts w:ascii="华文新魏" w:eastAsia="华文新魏" w:hAnsi="华文新魏" w:cs="华文新魏" w:hint="eastAsia"/>
          <w:bCs/>
          <w:color w:val="000000"/>
          <w:sz w:val="32"/>
          <w:szCs w:val="32"/>
        </w:rPr>
        <w:t>2、项目绩效目标</w:t>
      </w:r>
    </w:p>
    <w:p w:rsidR="00EF0E92" w:rsidRDefault="006306CB">
      <w:pPr>
        <w:spacing w:line="560" w:lineRule="exact"/>
        <w:ind w:firstLineChars="200" w:firstLine="640"/>
        <w:outlineLvl w:val="0"/>
        <w:rPr>
          <w:rFonts w:ascii="仿宋_GB2312" w:hAnsi="仿宋_GB2312" w:cs="仿宋_GB2312"/>
          <w:bCs/>
          <w:color w:val="000000"/>
          <w:sz w:val="32"/>
          <w:szCs w:val="32"/>
        </w:rPr>
      </w:pPr>
      <w:r>
        <w:rPr>
          <w:rFonts w:ascii="仿宋_GB2312" w:hAnsi="仿宋_GB2312" w:cs="仿宋_GB2312" w:hint="eastAsia"/>
          <w:bCs/>
          <w:color w:val="000000"/>
          <w:sz w:val="32"/>
          <w:szCs w:val="32"/>
        </w:rPr>
        <w:t>达到申报预算时的绩效目标，合理性非常好.</w:t>
      </w:r>
    </w:p>
    <w:p w:rsidR="00EF0E92" w:rsidRDefault="006306CB">
      <w:pPr>
        <w:numPr>
          <w:ilvl w:val="0"/>
          <w:numId w:val="3"/>
        </w:numPr>
        <w:spacing w:line="560" w:lineRule="exact"/>
        <w:ind w:firstLineChars="200" w:firstLine="640"/>
        <w:outlineLvl w:val="0"/>
        <w:rPr>
          <w:rFonts w:ascii="楷体" w:eastAsia="楷体" w:hAnsi="楷体" w:cs="楷体"/>
          <w:bCs/>
          <w:color w:val="000000"/>
          <w:sz w:val="32"/>
          <w:szCs w:val="32"/>
        </w:rPr>
      </w:pPr>
      <w:r>
        <w:rPr>
          <w:rFonts w:ascii="楷体" w:eastAsia="楷体" w:hAnsi="楷体" w:cs="楷体" w:hint="eastAsia"/>
          <w:bCs/>
          <w:color w:val="000000"/>
          <w:sz w:val="32"/>
          <w:szCs w:val="32"/>
        </w:rPr>
        <w:t>绩效评价工作情况</w:t>
      </w:r>
    </w:p>
    <w:p w:rsidR="00EF0E92" w:rsidRDefault="006306CB">
      <w:pPr>
        <w:spacing w:line="560" w:lineRule="exact"/>
        <w:ind w:firstLineChars="200" w:firstLine="640"/>
        <w:outlineLvl w:val="0"/>
        <w:rPr>
          <w:rFonts w:ascii="仿宋_GB2312" w:hAnsi="仿宋_GB2312" w:cs="仿宋_GB2312"/>
          <w:bCs/>
          <w:color w:val="000000"/>
          <w:sz w:val="32"/>
          <w:szCs w:val="32"/>
        </w:rPr>
      </w:pPr>
      <w:r>
        <w:rPr>
          <w:rFonts w:ascii="仿宋_GB2312" w:hAnsi="仿宋_GB2312" w:cs="仿宋_GB2312" w:hint="eastAsia"/>
          <w:bCs/>
          <w:color w:val="000000"/>
          <w:sz w:val="32"/>
          <w:szCs w:val="32"/>
        </w:rPr>
        <w:t>该项目由办公室牵头，公共设施科组织实施评价。</w:t>
      </w:r>
    </w:p>
    <w:p w:rsidR="00EF0E92" w:rsidRDefault="006306CB">
      <w:pPr>
        <w:spacing w:line="560" w:lineRule="exact"/>
        <w:ind w:firstLineChars="200" w:firstLine="640"/>
        <w:outlineLvl w:val="0"/>
        <w:rPr>
          <w:rFonts w:ascii="楷体" w:eastAsia="楷体" w:hAnsi="楷体" w:cs="楷体"/>
          <w:bCs/>
          <w:color w:val="000000"/>
          <w:sz w:val="32"/>
          <w:szCs w:val="32"/>
        </w:rPr>
      </w:pPr>
      <w:r>
        <w:rPr>
          <w:rFonts w:ascii="楷体" w:eastAsia="楷体" w:hAnsi="楷体" w:cs="楷体" w:hint="eastAsia"/>
          <w:bCs/>
          <w:color w:val="000000"/>
          <w:sz w:val="32"/>
          <w:szCs w:val="32"/>
        </w:rPr>
        <w:t>（三）项目资金情况（单位：万元）</w:t>
      </w:r>
    </w:p>
    <w:p w:rsidR="00EF0E92" w:rsidRDefault="006306CB">
      <w:pPr>
        <w:spacing w:line="560" w:lineRule="exact"/>
        <w:ind w:leftChars="196" w:left="549"/>
        <w:outlineLvl w:val="0"/>
        <w:rPr>
          <w:rFonts w:ascii="华文新魏" w:eastAsia="华文新魏" w:hAnsi="华文新魏" w:cs="华文新魏"/>
          <w:bCs/>
          <w:color w:val="000000"/>
          <w:sz w:val="32"/>
          <w:szCs w:val="32"/>
        </w:rPr>
      </w:pPr>
      <w:r>
        <w:rPr>
          <w:rFonts w:ascii="华文新魏" w:eastAsia="华文新魏" w:hAnsi="华文新魏" w:cs="华文新魏" w:hint="eastAsia"/>
          <w:bCs/>
          <w:color w:val="000000"/>
          <w:sz w:val="32"/>
          <w:szCs w:val="32"/>
        </w:rPr>
        <w:t>1、资金使用情况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6"/>
        <w:gridCol w:w="2183"/>
        <w:gridCol w:w="2019"/>
        <w:gridCol w:w="1520"/>
      </w:tblGrid>
      <w:tr w:rsidR="00EF0E92">
        <w:trPr>
          <w:trHeight w:val="541"/>
          <w:tblHeader/>
        </w:trPr>
        <w:tc>
          <w:tcPr>
            <w:tcW w:w="3196" w:type="dxa"/>
            <w:vAlign w:val="center"/>
          </w:tcPr>
          <w:p w:rsidR="00EF0E92" w:rsidRDefault="006306CB">
            <w:pPr>
              <w:jc w:val="center"/>
              <w:outlineLvl w:val="0"/>
              <w:rPr>
                <w:rFonts w:ascii="黑体" w:eastAsia="黑体" w:hAnsi="黑体" w:cs="黑体"/>
                <w:bCs/>
                <w:color w:val="000000"/>
                <w:szCs w:val="28"/>
              </w:rPr>
            </w:pPr>
            <w:r>
              <w:rPr>
                <w:rFonts w:ascii="黑体" w:eastAsia="黑体" w:hAnsi="黑体" w:cs="黑体" w:hint="eastAsia"/>
                <w:bCs/>
                <w:color w:val="000000"/>
                <w:szCs w:val="28"/>
              </w:rPr>
              <w:t>项目内容</w:t>
            </w:r>
          </w:p>
        </w:tc>
        <w:tc>
          <w:tcPr>
            <w:tcW w:w="2183" w:type="dxa"/>
            <w:vAlign w:val="center"/>
          </w:tcPr>
          <w:p w:rsidR="00EF0E92" w:rsidRDefault="006306CB">
            <w:pPr>
              <w:jc w:val="center"/>
              <w:outlineLvl w:val="0"/>
              <w:rPr>
                <w:rFonts w:ascii="黑体" w:eastAsia="黑体" w:hAnsi="黑体" w:cs="黑体"/>
                <w:bCs/>
                <w:color w:val="000000"/>
                <w:szCs w:val="28"/>
              </w:rPr>
            </w:pPr>
            <w:r>
              <w:rPr>
                <w:rFonts w:ascii="黑体" w:eastAsia="黑体" w:hAnsi="黑体" w:cs="黑体" w:hint="eastAsia"/>
                <w:bCs/>
                <w:color w:val="000000"/>
                <w:szCs w:val="28"/>
              </w:rPr>
              <w:t>安排金额</w:t>
            </w:r>
          </w:p>
        </w:tc>
        <w:tc>
          <w:tcPr>
            <w:tcW w:w="2019" w:type="dxa"/>
            <w:vAlign w:val="center"/>
          </w:tcPr>
          <w:p w:rsidR="00EF0E92" w:rsidRDefault="006306CB">
            <w:pPr>
              <w:jc w:val="center"/>
              <w:outlineLvl w:val="0"/>
              <w:rPr>
                <w:rFonts w:ascii="黑体" w:eastAsia="黑体" w:hAnsi="黑体" w:cs="黑体"/>
                <w:bCs/>
                <w:color w:val="000000"/>
                <w:szCs w:val="28"/>
              </w:rPr>
            </w:pPr>
            <w:r>
              <w:rPr>
                <w:rFonts w:ascii="黑体" w:eastAsia="黑体" w:hAnsi="黑体" w:cs="黑体" w:hint="eastAsia"/>
                <w:bCs/>
                <w:color w:val="000000"/>
                <w:szCs w:val="28"/>
              </w:rPr>
              <w:t>实际使用金额</w:t>
            </w:r>
          </w:p>
        </w:tc>
        <w:tc>
          <w:tcPr>
            <w:tcW w:w="1520" w:type="dxa"/>
            <w:vAlign w:val="center"/>
          </w:tcPr>
          <w:p w:rsidR="00EF0E92" w:rsidRDefault="006306CB">
            <w:pPr>
              <w:jc w:val="center"/>
              <w:outlineLvl w:val="0"/>
              <w:rPr>
                <w:rFonts w:ascii="黑体" w:eastAsia="黑体" w:hAnsi="黑体" w:cs="黑体"/>
                <w:bCs/>
                <w:color w:val="000000"/>
                <w:szCs w:val="28"/>
              </w:rPr>
            </w:pPr>
            <w:r>
              <w:rPr>
                <w:rFonts w:ascii="黑体" w:eastAsia="黑体" w:hAnsi="黑体" w:cs="黑体" w:hint="eastAsia"/>
                <w:bCs/>
                <w:color w:val="000000"/>
                <w:szCs w:val="28"/>
              </w:rPr>
              <w:t>结余</w:t>
            </w:r>
          </w:p>
        </w:tc>
      </w:tr>
      <w:tr w:rsidR="00EF0E92">
        <w:trPr>
          <w:trHeight w:val="541"/>
        </w:trPr>
        <w:tc>
          <w:tcPr>
            <w:tcW w:w="3196" w:type="dxa"/>
            <w:vAlign w:val="center"/>
          </w:tcPr>
          <w:p w:rsidR="00EF0E92" w:rsidRDefault="006306CB">
            <w:pPr>
              <w:outlineLvl w:val="0"/>
              <w:rPr>
                <w:rFonts w:ascii="仿宋_GB2312"/>
                <w:bCs/>
                <w:color w:val="000000"/>
                <w:szCs w:val="28"/>
              </w:rPr>
            </w:pPr>
            <w:r>
              <w:rPr>
                <w:rFonts w:ascii="仿宋_GB2312" w:hint="eastAsia"/>
                <w:bCs/>
                <w:color w:val="000000"/>
                <w:szCs w:val="28"/>
              </w:rPr>
              <w:t>项目资金总额</w:t>
            </w:r>
          </w:p>
        </w:tc>
        <w:tc>
          <w:tcPr>
            <w:tcW w:w="2183" w:type="dxa"/>
            <w:vAlign w:val="center"/>
          </w:tcPr>
          <w:p w:rsidR="00EF0E92" w:rsidRDefault="006306CB">
            <w:pPr>
              <w:jc w:val="center"/>
              <w:outlineLvl w:val="0"/>
              <w:rPr>
                <w:rFonts w:ascii="仿宋_GB2312"/>
                <w:bCs/>
                <w:color w:val="000000"/>
                <w:szCs w:val="28"/>
              </w:rPr>
            </w:pPr>
            <w:r>
              <w:rPr>
                <w:rFonts w:ascii="仿宋_GB2312" w:hint="eastAsia"/>
                <w:bCs/>
                <w:color w:val="000000"/>
                <w:szCs w:val="28"/>
              </w:rPr>
              <w:t>403</w:t>
            </w:r>
          </w:p>
        </w:tc>
        <w:tc>
          <w:tcPr>
            <w:tcW w:w="2019" w:type="dxa"/>
            <w:vAlign w:val="center"/>
          </w:tcPr>
          <w:p w:rsidR="00EF0E92" w:rsidRDefault="006306CB">
            <w:pPr>
              <w:jc w:val="center"/>
              <w:outlineLvl w:val="0"/>
              <w:rPr>
                <w:rFonts w:ascii="仿宋_GB2312"/>
                <w:bCs/>
                <w:color w:val="000000"/>
                <w:szCs w:val="28"/>
              </w:rPr>
            </w:pPr>
            <w:r>
              <w:rPr>
                <w:rFonts w:ascii="仿宋_GB2312" w:hint="eastAsia"/>
                <w:bCs/>
                <w:color w:val="000000"/>
                <w:szCs w:val="28"/>
              </w:rPr>
              <w:t>389.96</w:t>
            </w:r>
          </w:p>
        </w:tc>
        <w:tc>
          <w:tcPr>
            <w:tcW w:w="1520" w:type="dxa"/>
            <w:vAlign w:val="center"/>
          </w:tcPr>
          <w:p w:rsidR="00EF0E92" w:rsidRDefault="006306CB">
            <w:pPr>
              <w:jc w:val="center"/>
              <w:outlineLvl w:val="0"/>
              <w:rPr>
                <w:rFonts w:ascii="仿宋_GB2312"/>
                <w:bCs/>
                <w:color w:val="000000"/>
                <w:szCs w:val="28"/>
              </w:rPr>
            </w:pPr>
            <w:r>
              <w:rPr>
                <w:rFonts w:ascii="仿宋_GB2312" w:hint="eastAsia"/>
                <w:bCs/>
                <w:color w:val="000000"/>
                <w:szCs w:val="28"/>
              </w:rPr>
              <w:t>13.03</w:t>
            </w:r>
          </w:p>
        </w:tc>
      </w:tr>
      <w:tr w:rsidR="00EF0E92">
        <w:trPr>
          <w:trHeight w:val="541"/>
        </w:trPr>
        <w:tc>
          <w:tcPr>
            <w:tcW w:w="3196" w:type="dxa"/>
            <w:vAlign w:val="center"/>
          </w:tcPr>
          <w:p w:rsidR="00EF0E92" w:rsidRDefault="006306CB">
            <w:pPr>
              <w:ind w:firstLineChars="100" w:firstLine="280"/>
              <w:outlineLvl w:val="0"/>
              <w:rPr>
                <w:rFonts w:ascii="仿宋_GB2312"/>
                <w:bCs/>
                <w:color w:val="000000"/>
                <w:szCs w:val="28"/>
              </w:rPr>
            </w:pPr>
            <w:r>
              <w:rPr>
                <w:rFonts w:ascii="仿宋_GB2312" w:hint="eastAsia"/>
                <w:bCs/>
                <w:color w:val="000000"/>
                <w:szCs w:val="28"/>
              </w:rPr>
              <w:lastRenderedPageBreak/>
              <w:t>其中：区级资金</w:t>
            </w:r>
          </w:p>
        </w:tc>
        <w:tc>
          <w:tcPr>
            <w:tcW w:w="2183" w:type="dxa"/>
            <w:vAlign w:val="center"/>
          </w:tcPr>
          <w:p w:rsidR="00EF0E92" w:rsidRDefault="006306CB">
            <w:pPr>
              <w:jc w:val="center"/>
              <w:outlineLvl w:val="0"/>
              <w:rPr>
                <w:rFonts w:ascii="仿宋_GB2312"/>
                <w:bCs/>
                <w:color w:val="000000"/>
                <w:szCs w:val="28"/>
              </w:rPr>
            </w:pPr>
            <w:r>
              <w:rPr>
                <w:rFonts w:ascii="仿宋_GB2312" w:hint="eastAsia"/>
                <w:bCs/>
                <w:color w:val="000000"/>
                <w:szCs w:val="28"/>
              </w:rPr>
              <w:t>403</w:t>
            </w:r>
          </w:p>
        </w:tc>
        <w:tc>
          <w:tcPr>
            <w:tcW w:w="2019" w:type="dxa"/>
            <w:vAlign w:val="center"/>
          </w:tcPr>
          <w:p w:rsidR="00EF0E92" w:rsidRDefault="006306CB">
            <w:pPr>
              <w:jc w:val="center"/>
              <w:outlineLvl w:val="0"/>
              <w:rPr>
                <w:rFonts w:ascii="仿宋_GB2312"/>
                <w:bCs/>
                <w:color w:val="000000"/>
                <w:szCs w:val="28"/>
              </w:rPr>
            </w:pPr>
            <w:r>
              <w:rPr>
                <w:rFonts w:ascii="仿宋_GB2312" w:hint="eastAsia"/>
                <w:bCs/>
                <w:color w:val="000000"/>
                <w:szCs w:val="28"/>
              </w:rPr>
              <w:t>389.96</w:t>
            </w:r>
          </w:p>
        </w:tc>
        <w:tc>
          <w:tcPr>
            <w:tcW w:w="1520" w:type="dxa"/>
            <w:vAlign w:val="center"/>
          </w:tcPr>
          <w:p w:rsidR="00EF0E92" w:rsidRDefault="006306CB">
            <w:pPr>
              <w:jc w:val="center"/>
              <w:outlineLvl w:val="0"/>
              <w:rPr>
                <w:rFonts w:ascii="仿宋_GB2312"/>
                <w:bCs/>
                <w:color w:val="000000"/>
                <w:szCs w:val="28"/>
              </w:rPr>
            </w:pPr>
            <w:r>
              <w:rPr>
                <w:rFonts w:ascii="仿宋_GB2312" w:hint="eastAsia"/>
                <w:bCs/>
                <w:color w:val="000000"/>
                <w:szCs w:val="28"/>
              </w:rPr>
              <w:t>13.03</w:t>
            </w:r>
          </w:p>
        </w:tc>
      </w:tr>
      <w:tr w:rsidR="00EF0E92">
        <w:trPr>
          <w:trHeight w:val="541"/>
        </w:trPr>
        <w:tc>
          <w:tcPr>
            <w:tcW w:w="3196" w:type="dxa"/>
            <w:vAlign w:val="center"/>
          </w:tcPr>
          <w:p w:rsidR="00EF0E92" w:rsidRDefault="006306CB">
            <w:pPr>
              <w:ind w:firstLineChars="100" w:firstLine="280"/>
              <w:outlineLvl w:val="0"/>
              <w:rPr>
                <w:rFonts w:ascii="仿宋_GB2312"/>
                <w:bCs/>
                <w:color w:val="000000"/>
                <w:szCs w:val="28"/>
              </w:rPr>
            </w:pPr>
            <w:r>
              <w:rPr>
                <w:rFonts w:ascii="仿宋_GB2312" w:hint="eastAsia"/>
                <w:bCs/>
                <w:color w:val="000000"/>
                <w:szCs w:val="28"/>
              </w:rPr>
              <w:t>中央、省、市资金</w:t>
            </w:r>
          </w:p>
        </w:tc>
        <w:tc>
          <w:tcPr>
            <w:tcW w:w="2183" w:type="dxa"/>
            <w:vAlign w:val="center"/>
          </w:tcPr>
          <w:p w:rsidR="00EF0E92" w:rsidRDefault="00EF0E92">
            <w:pPr>
              <w:jc w:val="center"/>
              <w:outlineLvl w:val="0"/>
              <w:rPr>
                <w:rFonts w:ascii="仿宋_GB2312"/>
                <w:bCs/>
                <w:color w:val="000000"/>
                <w:szCs w:val="28"/>
              </w:rPr>
            </w:pPr>
          </w:p>
        </w:tc>
        <w:tc>
          <w:tcPr>
            <w:tcW w:w="2019" w:type="dxa"/>
            <w:vAlign w:val="center"/>
          </w:tcPr>
          <w:p w:rsidR="00EF0E92" w:rsidRDefault="00EF0E92">
            <w:pPr>
              <w:jc w:val="center"/>
              <w:outlineLvl w:val="0"/>
              <w:rPr>
                <w:rFonts w:ascii="仿宋_GB2312"/>
                <w:bCs/>
                <w:color w:val="000000"/>
                <w:szCs w:val="28"/>
              </w:rPr>
            </w:pPr>
          </w:p>
        </w:tc>
        <w:tc>
          <w:tcPr>
            <w:tcW w:w="1520" w:type="dxa"/>
            <w:vAlign w:val="center"/>
          </w:tcPr>
          <w:p w:rsidR="00EF0E92" w:rsidRDefault="00EF0E92">
            <w:pPr>
              <w:jc w:val="center"/>
              <w:outlineLvl w:val="0"/>
              <w:rPr>
                <w:rFonts w:ascii="仿宋_GB2312"/>
                <w:bCs/>
                <w:color w:val="000000"/>
                <w:szCs w:val="28"/>
              </w:rPr>
            </w:pPr>
          </w:p>
        </w:tc>
      </w:tr>
      <w:tr w:rsidR="00EF0E92">
        <w:trPr>
          <w:trHeight w:val="550"/>
        </w:trPr>
        <w:tc>
          <w:tcPr>
            <w:tcW w:w="3196" w:type="dxa"/>
            <w:vAlign w:val="center"/>
          </w:tcPr>
          <w:p w:rsidR="00EF0E92" w:rsidRDefault="006306CB">
            <w:pPr>
              <w:ind w:firstLineChars="100" w:firstLine="280"/>
              <w:outlineLvl w:val="0"/>
              <w:rPr>
                <w:rFonts w:ascii="仿宋_GB2312"/>
                <w:bCs/>
                <w:color w:val="000000"/>
                <w:szCs w:val="28"/>
              </w:rPr>
            </w:pPr>
            <w:r>
              <w:rPr>
                <w:rFonts w:ascii="仿宋_GB2312" w:hint="eastAsia"/>
                <w:bCs/>
                <w:color w:val="000000"/>
                <w:szCs w:val="28"/>
              </w:rPr>
              <w:t>其他来源资金</w:t>
            </w:r>
          </w:p>
        </w:tc>
        <w:tc>
          <w:tcPr>
            <w:tcW w:w="2183" w:type="dxa"/>
            <w:vAlign w:val="center"/>
          </w:tcPr>
          <w:p w:rsidR="00EF0E92" w:rsidRDefault="00EF0E92">
            <w:pPr>
              <w:jc w:val="center"/>
              <w:outlineLvl w:val="0"/>
              <w:rPr>
                <w:rFonts w:ascii="仿宋_GB2312"/>
                <w:bCs/>
                <w:color w:val="000000"/>
                <w:szCs w:val="28"/>
              </w:rPr>
            </w:pPr>
          </w:p>
        </w:tc>
        <w:tc>
          <w:tcPr>
            <w:tcW w:w="2019" w:type="dxa"/>
            <w:vAlign w:val="center"/>
          </w:tcPr>
          <w:p w:rsidR="00EF0E92" w:rsidRDefault="00EF0E92">
            <w:pPr>
              <w:jc w:val="center"/>
              <w:outlineLvl w:val="0"/>
              <w:rPr>
                <w:rFonts w:ascii="仿宋_GB2312"/>
                <w:bCs/>
                <w:color w:val="000000"/>
                <w:szCs w:val="28"/>
              </w:rPr>
            </w:pPr>
          </w:p>
        </w:tc>
        <w:tc>
          <w:tcPr>
            <w:tcW w:w="1520" w:type="dxa"/>
            <w:vAlign w:val="center"/>
          </w:tcPr>
          <w:p w:rsidR="00EF0E92" w:rsidRDefault="00EF0E92">
            <w:pPr>
              <w:jc w:val="center"/>
              <w:outlineLvl w:val="0"/>
              <w:rPr>
                <w:rFonts w:ascii="仿宋_GB2312"/>
                <w:bCs/>
                <w:color w:val="000000"/>
                <w:szCs w:val="28"/>
              </w:rPr>
            </w:pPr>
          </w:p>
        </w:tc>
      </w:tr>
    </w:tbl>
    <w:p w:rsidR="00EF0E92" w:rsidRDefault="006306CB">
      <w:pPr>
        <w:spacing w:line="560" w:lineRule="exact"/>
        <w:ind w:leftChars="196" w:left="549"/>
        <w:outlineLvl w:val="0"/>
        <w:rPr>
          <w:rFonts w:ascii="华文新魏" w:eastAsia="华文新魏" w:hAnsi="华文新魏" w:cs="华文新魏"/>
          <w:bCs/>
          <w:color w:val="000000"/>
          <w:sz w:val="32"/>
          <w:szCs w:val="32"/>
        </w:rPr>
      </w:pPr>
      <w:r>
        <w:rPr>
          <w:rFonts w:ascii="华文新魏" w:eastAsia="华文新魏" w:hAnsi="华文新魏" w:cs="华文新魏" w:hint="eastAsia"/>
          <w:bCs/>
          <w:color w:val="000000"/>
          <w:sz w:val="32"/>
          <w:szCs w:val="32"/>
        </w:rPr>
        <w:t>2、资金管理情况</w:t>
      </w:r>
    </w:p>
    <w:p w:rsidR="00EF0E92" w:rsidRDefault="006306CB">
      <w:pPr>
        <w:spacing w:line="540" w:lineRule="exact"/>
        <w:ind w:firstLineChars="198" w:firstLine="634"/>
        <w:rPr>
          <w:rFonts w:ascii="仿宋_GB2312"/>
          <w:b/>
          <w:bCs/>
          <w:color w:val="000000"/>
          <w:szCs w:val="28"/>
        </w:rPr>
      </w:pPr>
      <w:r>
        <w:rPr>
          <w:rFonts w:ascii="仿宋_GB2312" w:hAnsi="仿宋_GB2312" w:cs="仿宋_GB2312" w:hint="eastAsia"/>
          <w:bCs/>
          <w:color w:val="000000"/>
          <w:sz w:val="32"/>
          <w:szCs w:val="21"/>
        </w:rPr>
        <w:t>根据预算要求专款专用，项目管理按照相关规定严格管理，财务支出按制度严格执行，项目达到绩效目标，符合预算和规划设计要求，确保了大院基础设施、安全设施和生活设施的正常运行，项目的实施对保障大院办公大楼的正常管理、提高大院各项管理工作效能及效率，为做好机关后勤工作提供了有力保障。</w:t>
      </w:r>
    </w:p>
    <w:p w:rsidR="00EF0E92" w:rsidRDefault="006306CB">
      <w:pPr>
        <w:spacing w:line="540" w:lineRule="exact"/>
        <w:ind w:firstLineChars="200" w:firstLine="560"/>
        <w:outlineLvl w:val="0"/>
        <w:rPr>
          <w:rFonts w:ascii="楷体" w:eastAsia="楷体" w:hAnsi="楷体" w:cs="楷体"/>
          <w:bCs/>
          <w:color w:val="000000"/>
          <w:szCs w:val="28"/>
        </w:rPr>
      </w:pPr>
      <w:r>
        <w:rPr>
          <w:rFonts w:ascii="楷体" w:eastAsia="楷体" w:hAnsi="楷体" w:cs="楷体" w:hint="eastAsia"/>
          <w:bCs/>
          <w:color w:val="000000"/>
          <w:szCs w:val="28"/>
        </w:rPr>
        <w:t>（四）项目组织管理情况</w:t>
      </w:r>
    </w:p>
    <w:p w:rsidR="00EF0E92" w:rsidRDefault="006306CB">
      <w:pPr>
        <w:spacing w:line="540" w:lineRule="exact"/>
        <w:ind w:firstLineChars="200" w:firstLine="640"/>
        <w:outlineLvl w:val="0"/>
        <w:rPr>
          <w:rFonts w:ascii="仿宋_GB2312" w:hAnsi="仿宋_GB2312" w:cs="仿宋_GB2312"/>
          <w:bCs/>
          <w:color w:val="000000"/>
          <w:szCs w:val="28"/>
        </w:rPr>
      </w:pPr>
      <w:r>
        <w:rPr>
          <w:rFonts w:ascii="仿宋" w:eastAsia="仿宋" w:hAnsi="仿宋" w:cs="仿宋" w:hint="eastAsia"/>
          <w:sz w:val="32"/>
          <w:szCs w:val="32"/>
        </w:rPr>
        <w:t>该项目执行了财务管理制度、有财务管理人员及分工、会计核算及账务处理合规，财务处理及时、会计核算规范，对每个项目严格按照项目建设工作要求，设计、规划都按照预算下达的内容和要求进行，审批等手续严格履行报批程序，项目施工按时间要求推进，整个项目的完成，达到了项目预算的预期目标，取得了良好效果</w:t>
      </w:r>
      <w:r>
        <w:rPr>
          <w:rFonts w:ascii="仿宋_GB2312" w:hAnsi="仿宋_GB2312" w:cs="仿宋_GB2312" w:hint="eastAsia"/>
          <w:bCs/>
          <w:color w:val="000000"/>
          <w:szCs w:val="28"/>
        </w:rPr>
        <w:t>。</w:t>
      </w:r>
    </w:p>
    <w:p w:rsidR="00EF0E92" w:rsidRDefault="006306CB">
      <w:pPr>
        <w:spacing w:line="540" w:lineRule="exact"/>
        <w:ind w:firstLineChars="200" w:firstLine="560"/>
        <w:outlineLvl w:val="0"/>
        <w:rPr>
          <w:rFonts w:ascii="楷体" w:eastAsia="楷体" w:hAnsi="楷体" w:cs="楷体"/>
          <w:bCs/>
          <w:color w:val="000000"/>
          <w:szCs w:val="28"/>
        </w:rPr>
      </w:pPr>
      <w:r>
        <w:rPr>
          <w:rFonts w:ascii="楷体" w:eastAsia="楷体" w:hAnsi="楷体" w:cs="楷体" w:hint="eastAsia"/>
          <w:bCs/>
          <w:color w:val="000000"/>
          <w:szCs w:val="28"/>
        </w:rPr>
        <w:t>（五）项目绩效情况分析</w:t>
      </w:r>
    </w:p>
    <w:p w:rsidR="00EF0E92" w:rsidRDefault="006306CB">
      <w:pPr>
        <w:spacing w:line="540" w:lineRule="exact"/>
        <w:ind w:firstLineChars="200" w:firstLine="640"/>
        <w:outlineLvl w:val="0"/>
        <w:rPr>
          <w:rFonts w:ascii="仿宋" w:eastAsia="仿宋" w:hAnsi="仿宋" w:cs="仿宋"/>
          <w:sz w:val="32"/>
          <w:szCs w:val="32"/>
        </w:rPr>
      </w:pPr>
      <w:r>
        <w:rPr>
          <w:rFonts w:ascii="仿宋" w:eastAsia="仿宋" w:hAnsi="仿宋" w:cs="仿宋" w:hint="eastAsia"/>
          <w:sz w:val="32"/>
          <w:szCs w:val="32"/>
        </w:rPr>
        <w:t>大院维修运行项目经费的投入，坚持以“优质、高效、及时、便捷”的原则，使天心区机关工作努力实现“管理科学化、服务社会化、保障法制化”，在项目产出和效益取得了一定的成效。</w:t>
      </w:r>
    </w:p>
    <w:p w:rsidR="00EF0E92" w:rsidRDefault="006306CB">
      <w:pPr>
        <w:numPr>
          <w:ilvl w:val="0"/>
          <w:numId w:val="4"/>
        </w:numPr>
        <w:spacing w:line="540" w:lineRule="exact"/>
        <w:ind w:firstLineChars="200" w:firstLine="560"/>
        <w:outlineLvl w:val="0"/>
        <w:rPr>
          <w:rFonts w:ascii="楷体" w:eastAsia="楷体" w:hAnsi="楷体" w:cs="楷体"/>
          <w:bCs/>
          <w:color w:val="000000"/>
          <w:szCs w:val="28"/>
        </w:rPr>
      </w:pPr>
      <w:r>
        <w:rPr>
          <w:rFonts w:ascii="楷体" w:eastAsia="楷体" w:hAnsi="楷体" w:cs="楷体" w:hint="eastAsia"/>
          <w:bCs/>
          <w:color w:val="000000"/>
          <w:szCs w:val="28"/>
        </w:rPr>
        <w:t>存在的问题或不足：</w:t>
      </w:r>
    </w:p>
    <w:p w:rsidR="00EF0E92" w:rsidRDefault="006306CB">
      <w:pPr>
        <w:spacing w:line="540" w:lineRule="exact"/>
        <w:ind w:firstLineChars="200" w:firstLine="640"/>
        <w:outlineLvl w:val="0"/>
        <w:rPr>
          <w:rFonts w:ascii="仿宋" w:eastAsia="仿宋" w:hAnsi="仿宋" w:cs="仿宋"/>
          <w:sz w:val="32"/>
          <w:szCs w:val="32"/>
        </w:rPr>
      </w:pPr>
      <w:r>
        <w:rPr>
          <w:rFonts w:ascii="仿宋" w:eastAsia="仿宋" w:hAnsi="仿宋" w:cs="仿宋" w:hint="eastAsia"/>
          <w:sz w:val="32"/>
          <w:szCs w:val="32"/>
        </w:rPr>
        <w:lastRenderedPageBreak/>
        <w:t>存在以下问题：机关办公大楼已使用15年之久，设施设备严重老化，维修工程量增多。</w:t>
      </w:r>
    </w:p>
    <w:p w:rsidR="00EF0E92" w:rsidRDefault="006306CB">
      <w:pPr>
        <w:spacing w:line="540" w:lineRule="exact"/>
        <w:ind w:firstLineChars="200" w:firstLine="640"/>
        <w:outlineLvl w:val="0"/>
        <w:rPr>
          <w:rFonts w:ascii="楷体" w:eastAsia="楷体" w:hAnsi="楷体" w:cs="楷体"/>
          <w:bCs/>
          <w:color w:val="000000"/>
          <w:szCs w:val="28"/>
        </w:rPr>
      </w:pPr>
      <w:r>
        <w:rPr>
          <w:rFonts w:ascii="仿宋" w:eastAsia="仿宋" w:hAnsi="仿宋" w:cs="仿宋" w:hint="eastAsia"/>
          <w:sz w:val="32"/>
          <w:szCs w:val="32"/>
        </w:rPr>
        <w:t>不足：大楼主体及设备维修不确定因素较多。</w:t>
      </w:r>
    </w:p>
    <w:p w:rsidR="00EF0E92" w:rsidRDefault="006306CB">
      <w:pPr>
        <w:spacing w:line="540" w:lineRule="exact"/>
        <w:ind w:firstLineChars="200" w:firstLine="560"/>
        <w:outlineLvl w:val="0"/>
        <w:rPr>
          <w:rFonts w:ascii="楷体" w:eastAsia="楷体" w:hAnsi="楷体" w:cs="楷体"/>
          <w:bCs/>
          <w:color w:val="000000"/>
          <w:szCs w:val="28"/>
        </w:rPr>
      </w:pPr>
      <w:r>
        <w:rPr>
          <w:rFonts w:ascii="楷体" w:eastAsia="楷体" w:hAnsi="楷体" w:cs="楷体" w:hint="eastAsia"/>
          <w:bCs/>
          <w:color w:val="000000"/>
          <w:szCs w:val="28"/>
        </w:rPr>
        <w:t>（七）评价结论及建议</w:t>
      </w:r>
    </w:p>
    <w:p w:rsidR="00EF0E92" w:rsidRDefault="006306CB">
      <w:pPr>
        <w:spacing w:line="540" w:lineRule="exact"/>
        <w:ind w:leftChars="196" w:left="549"/>
        <w:outlineLvl w:val="0"/>
        <w:rPr>
          <w:rFonts w:ascii="华文新魏" w:eastAsia="华文新魏" w:hAnsi="华文新魏" w:cs="华文新魏"/>
          <w:bCs/>
          <w:color w:val="000000"/>
          <w:sz w:val="32"/>
          <w:szCs w:val="32"/>
        </w:rPr>
      </w:pPr>
      <w:r>
        <w:rPr>
          <w:rFonts w:ascii="华文新魏" w:eastAsia="华文新魏" w:hAnsi="华文新魏" w:cs="华文新魏" w:hint="eastAsia"/>
          <w:bCs/>
          <w:color w:val="000000"/>
          <w:sz w:val="32"/>
          <w:szCs w:val="32"/>
        </w:rPr>
        <w:t>1、评价结论：</w:t>
      </w:r>
    </w:p>
    <w:p w:rsidR="00EF0E92" w:rsidRDefault="006306CB">
      <w:pPr>
        <w:spacing w:line="540" w:lineRule="exact"/>
        <w:ind w:firstLineChars="200" w:firstLine="640"/>
        <w:outlineLvl w:val="0"/>
        <w:rPr>
          <w:rFonts w:ascii="仿宋" w:eastAsia="仿宋" w:hAnsi="仿宋" w:cs="仿宋"/>
          <w:sz w:val="32"/>
          <w:szCs w:val="32"/>
        </w:rPr>
      </w:pPr>
      <w:r>
        <w:rPr>
          <w:rFonts w:ascii="仿宋" w:eastAsia="仿宋" w:hAnsi="仿宋" w:cs="仿宋" w:hint="eastAsia"/>
          <w:sz w:val="32"/>
          <w:szCs w:val="32"/>
        </w:rPr>
        <w:t>评价结论为优良。</w:t>
      </w:r>
    </w:p>
    <w:p w:rsidR="00EF0E92" w:rsidRDefault="006306CB">
      <w:pPr>
        <w:spacing w:line="560" w:lineRule="exact"/>
        <w:ind w:leftChars="196" w:left="549"/>
        <w:outlineLvl w:val="0"/>
        <w:rPr>
          <w:rFonts w:ascii="华文新魏" w:eastAsia="华文新魏" w:hAnsi="华文新魏" w:cs="华文新魏"/>
          <w:bCs/>
          <w:color w:val="000000"/>
          <w:sz w:val="32"/>
          <w:szCs w:val="32"/>
        </w:rPr>
      </w:pPr>
      <w:r>
        <w:rPr>
          <w:rFonts w:ascii="华文新魏" w:eastAsia="华文新魏" w:hAnsi="华文新魏" w:cs="华文新魏" w:hint="eastAsia"/>
          <w:bCs/>
          <w:color w:val="000000"/>
          <w:sz w:val="32"/>
          <w:szCs w:val="32"/>
        </w:rPr>
        <w:t>2、建议：</w:t>
      </w:r>
    </w:p>
    <w:p w:rsidR="00EF0E92" w:rsidRDefault="006306CB">
      <w:pPr>
        <w:spacing w:line="560" w:lineRule="exact"/>
        <w:ind w:firstLineChars="200" w:firstLine="640"/>
        <w:outlineLvl w:val="0"/>
        <w:rPr>
          <w:rFonts w:ascii="楷体" w:eastAsia="楷体" w:hAnsi="楷体" w:cs="楷体"/>
          <w:bCs/>
          <w:color w:val="000000"/>
          <w:sz w:val="32"/>
          <w:szCs w:val="32"/>
        </w:rPr>
      </w:pPr>
      <w:r>
        <w:rPr>
          <w:rFonts w:ascii="仿宋" w:eastAsia="仿宋" w:hAnsi="仿宋" w:cs="仿宋" w:hint="eastAsia"/>
          <w:sz w:val="32"/>
          <w:szCs w:val="32"/>
        </w:rPr>
        <w:t>机关南栋栋大楼中央空调主管及支管管道进行更换，存在多处频繁漏水及爆管风险，建议纳入年度预算。</w:t>
      </w:r>
    </w:p>
    <w:p w:rsidR="00EF0E92" w:rsidRDefault="006306CB">
      <w:pPr>
        <w:spacing w:line="560" w:lineRule="exact"/>
        <w:ind w:firstLineChars="200" w:firstLine="640"/>
        <w:outlineLvl w:val="0"/>
        <w:rPr>
          <w:rFonts w:ascii="楷体" w:eastAsia="楷体" w:hAnsi="楷体" w:cs="楷体"/>
          <w:bCs/>
          <w:color w:val="000000"/>
          <w:sz w:val="32"/>
          <w:szCs w:val="32"/>
        </w:rPr>
      </w:pPr>
      <w:r>
        <w:rPr>
          <w:rFonts w:ascii="楷体" w:eastAsia="楷体" w:hAnsi="楷体" w:cs="楷体" w:hint="eastAsia"/>
          <w:bCs/>
          <w:color w:val="000000"/>
          <w:sz w:val="32"/>
          <w:szCs w:val="32"/>
        </w:rPr>
        <w:t>（八）其他需说明的问题</w:t>
      </w:r>
    </w:p>
    <w:p w:rsidR="00EF0E92" w:rsidRDefault="006306CB">
      <w:pPr>
        <w:ind w:firstLineChars="200" w:firstLine="640"/>
        <w:rPr>
          <w:rFonts w:ascii="仿宋_GB2312"/>
          <w:bCs/>
          <w:color w:val="000000"/>
          <w:sz w:val="32"/>
          <w:szCs w:val="32"/>
        </w:rPr>
      </w:pPr>
      <w:r>
        <w:rPr>
          <w:rFonts w:ascii="仿宋_GB2312" w:hint="eastAsia"/>
          <w:bCs/>
          <w:color w:val="000000"/>
          <w:sz w:val="32"/>
          <w:szCs w:val="32"/>
        </w:rPr>
        <w:t>机关大院正常的维护维修，存在不可预见的因素较多，预算只能进行估算。</w:t>
      </w:r>
    </w:p>
    <w:p w:rsidR="00EF0E92" w:rsidRDefault="00EF0E92">
      <w:pPr>
        <w:ind w:firstLineChars="200" w:firstLine="640"/>
        <w:rPr>
          <w:rFonts w:ascii="仿宋_GB2312"/>
          <w:bCs/>
          <w:color w:val="000000"/>
          <w:sz w:val="32"/>
          <w:szCs w:val="32"/>
        </w:rPr>
      </w:pPr>
    </w:p>
    <w:p w:rsidR="00EF0E92" w:rsidRDefault="00EF0E92">
      <w:pPr>
        <w:ind w:firstLineChars="200" w:firstLine="640"/>
        <w:rPr>
          <w:rFonts w:ascii="仿宋_GB2312"/>
          <w:bCs/>
          <w:color w:val="000000"/>
          <w:sz w:val="32"/>
          <w:szCs w:val="32"/>
        </w:rPr>
      </w:pPr>
    </w:p>
    <w:p w:rsidR="00EF0E92" w:rsidRDefault="00EF0E92">
      <w:pPr>
        <w:ind w:firstLineChars="200" w:firstLine="640"/>
        <w:rPr>
          <w:rFonts w:ascii="仿宋_GB2312"/>
          <w:bCs/>
          <w:color w:val="000000"/>
          <w:sz w:val="32"/>
          <w:szCs w:val="32"/>
        </w:rPr>
      </w:pPr>
    </w:p>
    <w:p w:rsidR="00EF0E92" w:rsidRDefault="00EF0E92">
      <w:pPr>
        <w:ind w:firstLineChars="200" w:firstLine="640"/>
        <w:rPr>
          <w:rFonts w:ascii="仿宋_GB2312"/>
          <w:bCs/>
          <w:color w:val="000000"/>
          <w:sz w:val="32"/>
          <w:szCs w:val="32"/>
        </w:rPr>
      </w:pPr>
    </w:p>
    <w:p w:rsidR="00EF0E92" w:rsidRDefault="00EF0E92">
      <w:pPr>
        <w:ind w:firstLineChars="200" w:firstLine="640"/>
        <w:rPr>
          <w:rFonts w:ascii="仿宋_GB2312"/>
          <w:bCs/>
          <w:color w:val="000000"/>
          <w:sz w:val="32"/>
          <w:szCs w:val="32"/>
        </w:rPr>
      </w:pPr>
    </w:p>
    <w:p w:rsidR="00EF0E92" w:rsidRDefault="00EF0E92">
      <w:pPr>
        <w:ind w:firstLineChars="200" w:firstLine="640"/>
        <w:rPr>
          <w:rFonts w:ascii="仿宋_GB2312"/>
          <w:bCs/>
          <w:color w:val="000000"/>
          <w:sz w:val="32"/>
          <w:szCs w:val="32"/>
        </w:rPr>
      </w:pPr>
    </w:p>
    <w:p w:rsidR="00EF0E92" w:rsidRDefault="00EF0E92">
      <w:pPr>
        <w:ind w:firstLineChars="200" w:firstLine="640"/>
        <w:rPr>
          <w:rFonts w:ascii="仿宋_GB2312"/>
          <w:bCs/>
          <w:color w:val="000000"/>
          <w:sz w:val="32"/>
          <w:szCs w:val="32"/>
        </w:rPr>
      </w:pPr>
    </w:p>
    <w:p w:rsidR="00EF0E92" w:rsidRDefault="00EF0E92">
      <w:pPr>
        <w:ind w:firstLineChars="200" w:firstLine="640"/>
        <w:rPr>
          <w:rFonts w:ascii="仿宋_GB2312"/>
          <w:bCs/>
          <w:color w:val="000000"/>
          <w:sz w:val="32"/>
          <w:szCs w:val="32"/>
        </w:rPr>
      </w:pPr>
    </w:p>
    <w:p w:rsidR="00EF0E92" w:rsidRDefault="00EF0E92">
      <w:pPr>
        <w:ind w:firstLineChars="200" w:firstLine="640"/>
        <w:rPr>
          <w:rFonts w:ascii="仿宋_GB2312"/>
          <w:bCs/>
          <w:color w:val="000000"/>
          <w:sz w:val="32"/>
          <w:szCs w:val="32"/>
        </w:rPr>
      </w:pPr>
    </w:p>
    <w:p w:rsidR="00EF0E92" w:rsidRDefault="00EF0E92">
      <w:pPr>
        <w:ind w:firstLineChars="200" w:firstLine="640"/>
        <w:rPr>
          <w:rFonts w:ascii="仿宋_GB2312"/>
          <w:bCs/>
          <w:color w:val="000000"/>
          <w:sz w:val="32"/>
          <w:szCs w:val="32"/>
        </w:rPr>
      </w:pPr>
    </w:p>
    <w:p w:rsidR="00EF0E92" w:rsidRDefault="00EF0E92">
      <w:pPr>
        <w:ind w:firstLineChars="200" w:firstLine="640"/>
        <w:rPr>
          <w:rFonts w:ascii="仿宋_GB2312"/>
          <w:bCs/>
          <w:color w:val="000000"/>
          <w:sz w:val="32"/>
          <w:szCs w:val="32"/>
        </w:rPr>
      </w:pPr>
    </w:p>
    <w:p w:rsidR="00EF0E92" w:rsidRDefault="00EF0E92">
      <w:pPr>
        <w:ind w:firstLineChars="200" w:firstLine="640"/>
        <w:rPr>
          <w:rFonts w:ascii="仿宋_GB2312"/>
          <w:bCs/>
          <w:color w:val="000000"/>
          <w:sz w:val="32"/>
          <w:szCs w:val="32"/>
        </w:rPr>
      </w:pPr>
    </w:p>
    <w:p w:rsidR="00EF0E92" w:rsidRDefault="00EF0E92">
      <w:pPr>
        <w:ind w:firstLineChars="200" w:firstLine="640"/>
        <w:rPr>
          <w:rFonts w:ascii="仿宋_GB2312"/>
          <w:bCs/>
          <w:color w:val="000000"/>
          <w:sz w:val="32"/>
          <w:szCs w:val="32"/>
        </w:rPr>
      </w:pPr>
    </w:p>
    <w:p w:rsidR="00EF0E92" w:rsidRDefault="00EF0E92">
      <w:pPr>
        <w:ind w:firstLineChars="200" w:firstLine="640"/>
        <w:rPr>
          <w:rFonts w:ascii="仿宋_GB2312"/>
          <w:bCs/>
          <w:color w:val="000000"/>
          <w:sz w:val="32"/>
          <w:szCs w:val="32"/>
        </w:rPr>
      </w:pPr>
    </w:p>
    <w:p w:rsidR="00EF0E92" w:rsidRDefault="00EF0E92">
      <w:pPr>
        <w:ind w:firstLineChars="200" w:firstLine="640"/>
        <w:rPr>
          <w:rFonts w:ascii="仿宋_GB2312"/>
          <w:bCs/>
          <w:color w:val="000000"/>
          <w:sz w:val="32"/>
          <w:szCs w:val="32"/>
        </w:rPr>
      </w:pPr>
    </w:p>
    <w:p w:rsidR="00EF0E92" w:rsidRDefault="00EF0E92">
      <w:pPr>
        <w:ind w:firstLineChars="200" w:firstLine="640"/>
        <w:rPr>
          <w:rFonts w:ascii="仿宋_GB2312"/>
          <w:bCs/>
          <w:color w:val="000000"/>
          <w:sz w:val="32"/>
          <w:szCs w:val="32"/>
        </w:rPr>
      </w:pPr>
    </w:p>
    <w:p w:rsidR="00EF0E92" w:rsidRDefault="00EF0E92">
      <w:pPr>
        <w:ind w:firstLineChars="200" w:firstLine="640"/>
        <w:rPr>
          <w:rFonts w:ascii="仿宋_GB2312"/>
          <w:bCs/>
          <w:color w:val="000000"/>
          <w:sz w:val="32"/>
          <w:szCs w:val="32"/>
        </w:rPr>
      </w:pPr>
    </w:p>
    <w:p w:rsidR="00EF0E92" w:rsidRDefault="006306CB">
      <w:pPr>
        <w:adjustRightInd w:val="0"/>
        <w:snapToGrid w:val="0"/>
        <w:spacing w:line="560" w:lineRule="exact"/>
        <w:ind w:right="-36"/>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2019年度项目支出绩效自评表</w:t>
      </w:r>
    </w:p>
    <w:tbl>
      <w:tblPr>
        <w:tblW w:w="10455" w:type="dxa"/>
        <w:tblInd w:w="-757" w:type="dxa"/>
        <w:tblLayout w:type="fixed"/>
        <w:tblCellMar>
          <w:left w:w="0" w:type="dxa"/>
          <w:right w:w="0" w:type="dxa"/>
        </w:tblCellMar>
        <w:tblLook w:val="04A0" w:firstRow="1" w:lastRow="0" w:firstColumn="1" w:lastColumn="0" w:noHBand="0" w:noVBand="1"/>
      </w:tblPr>
      <w:tblGrid>
        <w:gridCol w:w="570"/>
        <w:gridCol w:w="600"/>
        <w:gridCol w:w="930"/>
        <w:gridCol w:w="1725"/>
        <w:gridCol w:w="2550"/>
        <w:gridCol w:w="720"/>
        <w:gridCol w:w="2157"/>
        <w:gridCol w:w="648"/>
        <w:gridCol w:w="555"/>
      </w:tblGrid>
      <w:tr w:rsidR="00EF0E92">
        <w:trPr>
          <w:trHeight w:val="476"/>
        </w:trPr>
        <w:tc>
          <w:tcPr>
            <w:tcW w:w="3825"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项目名称：维修、维护运转及安保工作经费</w:t>
            </w:r>
          </w:p>
        </w:tc>
        <w:tc>
          <w:tcPr>
            <w:tcW w:w="327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主管部门：区财政局</w:t>
            </w:r>
          </w:p>
        </w:tc>
        <w:tc>
          <w:tcPr>
            <w:tcW w:w="336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项目实施单位：区机关事务中心</w:t>
            </w:r>
          </w:p>
        </w:tc>
      </w:tr>
      <w:tr w:rsidR="00EF0E92">
        <w:trPr>
          <w:trHeight w:val="523"/>
        </w:trPr>
        <w:tc>
          <w:tcPr>
            <w:tcW w:w="117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资金情况</w:t>
            </w:r>
            <w:r>
              <w:rPr>
                <w:rFonts w:ascii="仿宋_GB2312" w:hAnsi="宋体" w:cs="仿宋_GB2312" w:hint="eastAsia"/>
                <w:color w:val="000000"/>
                <w:kern w:val="0"/>
                <w:sz w:val="18"/>
                <w:szCs w:val="18"/>
                <w:lang w:bidi="ar"/>
              </w:rPr>
              <w:br/>
              <w:t>（万元）</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类别</w:t>
            </w:r>
          </w:p>
        </w:tc>
        <w:tc>
          <w:tcPr>
            <w:tcW w:w="17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年初预算数</w:t>
            </w:r>
          </w:p>
        </w:tc>
        <w:tc>
          <w:tcPr>
            <w:tcW w:w="2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全年预算数（总指标）</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调整率</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实际支出数</w:t>
            </w:r>
          </w:p>
        </w:tc>
        <w:tc>
          <w:tcPr>
            <w:tcW w:w="120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预算执行率</w:t>
            </w:r>
          </w:p>
        </w:tc>
      </w:tr>
      <w:tr w:rsidR="00EF0E92">
        <w:trPr>
          <w:trHeight w:val="476"/>
        </w:trPr>
        <w:tc>
          <w:tcPr>
            <w:tcW w:w="117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资金总额</w:t>
            </w:r>
          </w:p>
        </w:tc>
        <w:tc>
          <w:tcPr>
            <w:tcW w:w="17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403</w:t>
            </w:r>
          </w:p>
        </w:tc>
        <w:tc>
          <w:tcPr>
            <w:tcW w:w="25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403</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left"/>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389.96</w:t>
            </w:r>
          </w:p>
        </w:tc>
        <w:tc>
          <w:tcPr>
            <w:tcW w:w="120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96%</w:t>
            </w:r>
          </w:p>
        </w:tc>
      </w:tr>
      <w:tr w:rsidR="00EF0E92">
        <w:trPr>
          <w:trHeight w:val="476"/>
        </w:trPr>
        <w:tc>
          <w:tcPr>
            <w:tcW w:w="117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其中：区级</w:t>
            </w:r>
          </w:p>
        </w:tc>
        <w:tc>
          <w:tcPr>
            <w:tcW w:w="17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2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left"/>
              <w:rPr>
                <w:rFonts w:ascii="仿宋_GB2312" w:hAnsi="宋体"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left"/>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left"/>
              <w:rPr>
                <w:rFonts w:ascii="仿宋_GB2312" w:hAnsi="宋体" w:cs="仿宋_GB2312"/>
                <w:color w:val="000000"/>
                <w:sz w:val="18"/>
                <w:szCs w:val="18"/>
              </w:rPr>
            </w:pPr>
          </w:p>
        </w:tc>
        <w:tc>
          <w:tcPr>
            <w:tcW w:w="120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r>
      <w:tr w:rsidR="00EF0E92">
        <w:trPr>
          <w:trHeight w:val="476"/>
        </w:trPr>
        <w:tc>
          <w:tcPr>
            <w:tcW w:w="117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 xml:space="preserve">    上级</w:t>
            </w:r>
          </w:p>
        </w:tc>
        <w:tc>
          <w:tcPr>
            <w:tcW w:w="17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2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left"/>
              <w:rPr>
                <w:rFonts w:ascii="仿宋_GB2312" w:hAnsi="宋体"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left"/>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left"/>
              <w:rPr>
                <w:rFonts w:ascii="仿宋_GB2312" w:hAnsi="宋体" w:cs="仿宋_GB2312"/>
                <w:color w:val="000000"/>
                <w:sz w:val="18"/>
                <w:szCs w:val="18"/>
              </w:rPr>
            </w:pPr>
          </w:p>
        </w:tc>
        <w:tc>
          <w:tcPr>
            <w:tcW w:w="120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r>
      <w:tr w:rsidR="00EF0E92">
        <w:trPr>
          <w:trHeight w:val="476"/>
        </w:trPr>
        <w:tc>
          <w:tcPr>
            <w:tcW w:w="117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 xml:space="preserve">    其他</w:t>
            </w:r>
          </w:p>
        </w:tc>
        <w:tc>
          <w:tcPr>
            <w:tcW w:w="17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2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left"/>
              <w:rPr>
                <w:rFonts w:ascii="仿宋_GB2312" w:hAnsi="宋体"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left"/>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left"/>
              <w:rPr>
                <w:rFonts w:ascii="仿宋_GB2312" w:hAnsi="宋体" w:cs="仿宋_GB2312"/>
                <w:color w:val="000000"/>
                <w:sz w:val="18"/>
                <w:szCs w:val="18"/>
              </w:rPr>
            </w:pPr>
          </w:p>
        </w:tc>
        <w:tc>
          <w:tcPr>
            <w:tcW w:w="120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r>
      <w:tr w:rsidR="00EF0E92">
        <w:trPr>
          <w:trHeight w:val="821"/>
        </w:trPr>
        <w:tc>
          <w:tcPr>
            <w:tcW w:w="1170" w:type="dxa"/>
            <w:gridSpan w:val="2"/>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项目总体目标及完成情况</w:t>
            </w:r>
          </w:p>
        </w:tc>
        <w:tc>
          <w:tcPr>
            <w:tcW w:w="26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项目年度总体目标：</w:t>
            </w:r>
          </w:p>
        </w:tc>
        <w:tc>
          <w:tcPr>
            <w:tcW w:w="6630"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jc w:val="left"/>
              <w:rPr>
                <w:rFonts w:ascii="仿宋_GB2312" w:hAnsi="宋体" w:cs="仿宋_GB2312"/>
                <w:color w:val="000000"/>
                <w:sz w:val="18"/>
                <w:szCs w:val="18"/>
              </w:rPr>
            </w:pPr>
            <w:r>
              <w:rPr>
                <w:rFonts w:ascii="仿宋_GB2312" w:hAnsi="宋体" w:cs="仿宋_GB2312" w:hint="eastAsia"/>
                <w:color w:val="000000"/>
                <w:sz w:val="18"/>
                <w:szCs w:val="18"/>
              </w:rPr>
              <w:t>维护维保及时，各种设备运行，维护记录、报表准确。室内公共区域、地面和构建物及时清理。对大楼物业管理巡查或记录及时，车库停车有序。</w:t>
            </w:r>
          </w:p>
        </w:tc>
      </w:tr>
      <w:tr w:rsidR="00EF0E92">
        <w:trPr>
          <w:trHeight w:val="821"/>
        </w:trPr>
        <w:tc>
          <w:tcPr>
            <w:tcW w:w="1170" w:type="dxa"/>
            <w:gridSpan w:val="2"/>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26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项目年度总体目标完成情况：</w:t>
            </w:r>
          </w:p>
        </w:tc>
        <w:tc>
          <w:tcPr>
            <w:tcW w:w="6630"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已完成</w:t>
            </w:r>
          </w:p>
        </w:tc>
      </w:tr>
      <w:tr w:rsidR="00EF0E92">
        <w:trPr>
          <w:trHeight w:val="476"/>
        </w:trPr>
        <w:tc>
          <w:tcPr>
            <w:tcW w:w="10455" w:type="dxa"/>
            <w:gridSpan w:val="9"/>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评分情况</w:t>
            </w:r>
          </w:p>
        </w:tc>
      </w:tr>
      <w:tr w:rsidR="00EF0E92">
        <w:trPr>
          <w:trHeight w:val="639"/>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一级</w:t>
            </w:r>
            <w:r>
              <w:rPr>
                <w:rFonts w:ascii="黑体" w:eastAsia="黑体" w:hAnsi="宋体" w:cs="黑体" w:hint="eastAsia"/>
                <w:color w:val="000000"/>
                <w:kern w:val="0"/>
                <w:sz w:val="18"/>
                <w:szCs w:val="18"/>
                <w:lang w:bidi="ar"/>
              </w:rPr>
              <w:br/>
              <w:t>指标</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二级</w:t>
            </w:r>
            <w:r>
              <w:rPr>
                <w:rFonts w:ascii="黑体" w:eastAsia="黑体" w:hAnsi="宋体" w:cs="黑体" w:hint="eastAsia"/>
                <w:color w:val="000000"/>
                <w:kern w:val="0"/>
                <w:sz w:val="18"/>
                <w:szCs w:val="18"/>
                <w:lang w:bidi="ar"/>
              </w:rPr>
              <w:br/>
              <w:t>指标</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三级</w:t>
            </w:r>
            <w:r>
              <w:rPr>
                <w:rFonts w:ascii="黑体" w:eastAsia="黑体" w:hAnsi="宋体" w:cs="黑体" w:hint="eastAsia"/>
                <w:color w:val="000000"/>
                <w:kern w:val="0"/>
                <w:sz w:val="18"/>
                <w:szCs w:val="18"/>
                <w:lang w:bidi="ar"/>
              </w:rPr>
              <w:br/>
              <w:t>指标</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指标解释</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指标说明</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参考</w:t>
            </w:r>
            <w:r>
              <w:rPr>
                <w:rFonts w:ascii="黑体" w:eastAsia="黑体" w:hAnsi="宋体" w:cs="黑体" w:hint="eastAsia"/>
                <w:color w:val="000000"/>
                <w:kern w:val="0"/>
                <w:sz w:val="18"/>
                <w:szCs w:val="18"/>
                <w:lang w:bidi="ar"/>
              </w:rPr>
              <w:br/>
              <w:t>分值</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评价标准（参考）</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kern w:val="0"/>
                <w:sz w:val="18"/>
                <w:szCs w:val="18"/>
                <w:lang w:bidi="ar"/>
              </w:rPr>
            </w:pPr>
            <w:r>
              <w:rPr>
                <w:rFonts w:ascii="黑体" w:eastAsia="黑体" w:hAnsi="宋体" w:cs="黑体" w:hint="eastAsia"/>
                <w:color w:val="000000"/>
                <w:kern w:val="0"/>
                <w:sz w:val="18"/>
                <w:szCs w:val="18"/>
                <w:lang w:bidi="ar"/>
              </w:rPr>
              <w:t>自评</w:t>
            </w:r>
          </w:p>
          <w:p w:rsidR="00EF0E92" w:rsidRDefault="006306C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说明</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自评分</w:t>
            </w:r>
          </w:p>
        </w:tc>
      </w:tr>
      <w:tr w:rsidR="00EF0E92">
        <w:trPr>
          <w:trHeight w:val="90"/>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投   入</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w:t>
            </w:r>
            <w:r>
              <w:rPr>
                <w:rFonts w:ascii="仿宋_GB2312" w:hAnsi="宋体" w:cs="仿宋_GB2312" w:hint="eastAsia"/>
                <w:color w:val="000000"/>
                <w:kern w:val="0"/>
                <w:sz w:val="18"/>
                <w:szCs w:val="18"/>
                <w:lang w:bidi="ar"/>
              </w:rPr>
              <w:br/>
              <w:t>立项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项目立项规范性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项目的申请、设立过程是否符合相关要求，用以反映和考核项目立项的规范情况。</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评价要点：①项目是否按照规定的程序申请设立；②所提交的文件、材料是否符合相关要求；③事前是否已经过必要的可行性研究、专家论证、风险评估、集体决策等。</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2</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根据评价要点酌情计分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kern w:val="0"/>
                <w:sz w:val="18"/>
                <w:szCs w:val="18"/>
                <w:lang w:bidi="ar"/>
              </w:rPr>
              <w:t>是按照规定的程序申请设立</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2</w:t>
            </w:r>
          </w:p>
        </w:tc>
      </w:tr>
      <w:tr w:rsidR="00EF0E92">
        <w:trPr>
          <w:trHeight w:val="1977"/>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绩效指标明确性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依据绩效目标设定的绩效指标是否清晰、细化、可衡量等，用以反映和考核项目绩效目标的明细化情况。</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评价要点：①是否将项目绩效目标细化分解为具体的绩效指标；②是否通过清晰、可衡量的指标值予以体现；③是否与项目年度任务数或计划数相对应；④是否与预算确定的项目投资额或资金量相匹配。</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5</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效果指标、效益指标分别不少于3条或两类指标合计不少于6条的，计满分，每少一条扣1分；定量指标不少于2条的不扣分，每少一条扣1分；扣完为止。（如未单独设定预算绩效目标，也可考核其他工作任务目标）</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kern w:val="0"/>
                <w:sz w:val="18"/>
                <w:szCs w:val="18"/>
                <w:lang w:bidi="ar"/>
              </w:rPr>
              <w:t>绩效目标设定的绩效指标清晰</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5</w:t>
            </w:r>
          </w:p>
        </w:tc>
      </w:tr>
      <w:tr w:rsidR="00EF0E92">
        <w:trPr>
          <w:trHeight w:val="1982"/>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绩效目标合理性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项目所设定的绩效目标是否依据充分，是否符合客观实际，用以反映和考核项目绩效目标与项目实施的相符情况。</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是否符合国家相关法律法规、国民经济发展规划和党委政府决策；②是否与项目单位或委托单位职责密切相关；③项目是否为促进事业发展所必需；④项目预期产出效益和效果是否符合正常的业绩水平。</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3</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根据评价要点酌情计分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kern w:val="0"/>
                <w:sz w:val="18"/>
                <w:szCs w:val="18"/>
                <w:lang w:bidi="ar"/>
              </w:rPr>
              <w:t>符合国家相关法律法规、国民经济发展规划和党委政府决策</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3</w:t>
            </w:r>
          </w:p>
        </w:tc>
      </w:tr>
      <w:tr w:rsidR="00EF0E92">
        <w:trPr>
          <w:trHeight w:val="1249"/>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资金</w:t>
            </w:r>
            <w:r>
              <w:rPr>
                <w:rFonts w:ascii="仿宋_GB2312" w:hAnsi="宋体" w:cs="仿宋_GB2312" w:hint="eastAsia"/>
                <w:color w:val="000000"/>
                <w:kern w:val="0"/>
                <w:sz w:val="18"/>
                <w:szCs w:val="18"/>
                <w:lang w:bidi="ar"/>
              </w:rPr>
              <w:br/>
              <w:t>落实</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分配规范性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资金分配有明确具体、科学合理的范围、条件及分配标准规定并严格执行。</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评价要点：①资金分配有无明确具体、科学合理的条件及分配标准；②项目资金分配是否按照上述规定严格执行；③分配结果是否按要求进行了公示公开。</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spacing w:line="300" w:lineRule="exact"/>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3</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spacing w:line="300" w:lineRule="exact"/>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根据评价要点分别计分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spacing w:line="300" w:lineRule="exact"/>
              <w:rPr>
                <w:rFonts w:ascii="仿宋_GB2312" w:hAnsi="宋体" w:cs="仿宋_GB2312"/>
                <w:color w:val="000000"/>
                <w:sz w:val="18"/>
                <w:szCs w:val="18"/>
              </w:rPr>
            </w:pPr>
            <w:r>
              <w:rPr>
                <w:rFonts w:ascii="仿宋_GB2312" w:hAnsi="宋体" w:cs="仿宋_GB2312" w:hint="eastAsia"/>
                <w:color w:val="000000"/>
                <w:kern w:val="0"/>
                <w:sz w:val="18"/>
                <w:szCs w:val="18"/>
                <w:lang w:bidi="ar"/>
              </w:rPr>
              <w:t>分配结果未按要求进行了公示公开。</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2</w:t>
            </w:r>
          </w:p>
        </w:tc>
      </w:tr>
      <w:tr w:rsidR="00EF0E92">
        <w:trPr>
          <w:trHeight w:val="2332"/>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资金分配率</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实际分配到具体单位的资金与计划投入资金的比率，用以反映和考核资金落实情况对项目实施的总体保障程度。</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资金分配率=（分配到具体单位的资金/计划投入资金）×100%。</w:t>
            </w:r>
            <w:r>
              <w:rPr>
                <w:rFonts w:ascii="仿宋_GB2312" w:hAnsi="宋体" w:cs="仿宋_GB2312" w:hint="eastAsia"/>
                <w:color w:val="000000"/>
                <w:kern w:val="0"/>
                <w:sz w:val="18"/>
                <w:szCs w:val="18"/>
                <w:lang w:bidi="ar"/>
              </w:rPr>
              <w:br/>
              <w:t>分配到具体单位的资金：一定时期（本年度或项目期）内实际落实到具体项目的资金或预算指标。</w:t>
            </w:r>
            <w:r>
              <w:rPr>
                <w:rFonts w:ascii="仿宋_GB2312" w:hAnsi="宋体" w:cs="仿宋_GB2312" w:hint="eastAsia"/>
                <w:color w:val="000000"/>
                <w:kern w:val="0"/>
                <w:sz w:val="18"/>
                <w:szCs w:val="18"/>
                <w:lang w:bidi="ar"/>
              </w:rPr>
              <w:br/>
              <w:t>计划投入资金：一定时期（本年度或项目期）内计划投入到具体项目的资金，一般为预算金额或已下达的指标金额。</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spacing w:line="300" w:lineRule="exact"/>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3</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spacing w:line="300" w:lineRule="exact"/>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得分=资金分配率*参考分值，未明确具体分配单位的不得分。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spacing w:line="300" w:lineRule="exact"/>
              <w:rPr>
                <w:rFonts w:ascii="仿宋_GB2312" w:hAnsi="宋体" w:cs="仿宋_GB2312"/>
                <w:color w:val="000000"/>
                <w:sz w:val="18"/>
                <w:szCs w:val="18"/>
              </w:rPr>
            </w:pPr>
            <w:r>
              <w:rPr>
                <w:rFonts w:ascii="仿宋_GB2312" w:hAnsi="宋体" w:cs="仿宋_GB2312" w:hint="eastAsia"/>
                <w:color w:val="000000"/>
                <w:sz w:val="18"/>
                <w:szCs w:val="18"/>
              </w:rPr>
              <w:t>资金已全部分配</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3</w:t>
            </w:r>
          </w:p>
        </w:tc>
      </w:tr>
      <w:tr w:rsidR="00EF0E92">
        <w:trPr>
          <w:trHeight w:val="1234"/>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过   程</w:t>
            </w:r>
          </w:p>
        </w:tc>
        <w:tc>
          <w:tcPr>
            <w:tcW w:w="600" w:type="dxa"/>
            <w:vMerge w:val="restar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业务</w:t>
            </w:r>
            <w:r>
              <w:rPr>
                <w:rFonts w:ascii="仿宋_GB2312" w:hAnsi="宋体" w:cs="仿宋_GB2312" w:hint="eastAsia"/>
                <w:color w:val="000000"/>
                <w:kern w:val="0"/>
                <w:sz w:val="18"/>
                <w:szCs w:val="18"/>
                <w:lang w:bidi="ar"/>
              </w:rPr>
              <w:br/>
              <w:t>管理</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管理制度健全性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项目单位的业务管理制度是否健全，用以反映和考核业务管理制度对项目顺利实施的保障情况。</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评价要点：①是否已制定或具有相应的业务管理制度；②业务管理制度是否合法合规、完整、合理。</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spacing w:line="300" w:lineRule="exact"/>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2</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spacing w:line="300" w:lineRule="exact"/>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根据评价要点分别计分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spacing w:line="300" w:lineRule="exact"/>
              <w:rPr>
                <w:rFonts w:ascii="仿宋_GB2312" w:hAnsi="宋体" w:cs="仿宋_GB2312"/>
                <w:color w:val="000000"/>
                <w:sz w:val="18"/>
                <w:szCs w:val="18"/>
              </w:rPr>
            </w:pPr>
            <w:r>
              <w:rPr>
                <w:rFonts w:ascii="仿宋_GB2312" w:hAnsi="宋体" w:cs="仿宋_GB2312" w:hint="eastAsia"/>
                <w:color w:val="000000"/>
                <w:kern w:val="0"/>
                <w:sz w:val="18"/>
                <w:szCs w:val="18"/>
                <w:lang w:bidi="ar"/>
              </w:rPr>
              <w:t>业务管理制度合法合规、完整、合理。</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2</w:t>
            </w:r>
          </w:p>
        </w:tc>
      </w:tr>
      <w:tr w:rsidR="00EF0E92">
        <w:trPr>
          <w:trHeight w:val="1761"/>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制度执行有效性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项目实施是否符合相关业务管理规定，用以反映和考核业务管理制度的有效执行情况。</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是否遵守相关法律法规和业务管理规定；②项目调整及支出调整手续是否完备；③项目合同书、验收报告、技术鉴定等资料是否齐全并及时归档；④项目实施的人员条件、场地设备、信息支撑等是否落实到位。</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0E92" w:rsidRDefault="006306CB">
            <w:pPr>
              <w:widowControl/>
              <w:spacing w:line="300" w:lineRule="exact"/>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2</w:t>
            </w:r>
          </w:p>
        </w:tc>
        <w:tc>
          <w:tcPr>
            <w:tcW w:w="21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有制度未执行计0分；有制度基本执行，存在问题但至今仍未完成整改扣一半分；按照相关管理制度执行，发现问题且及时整改到位的扣10%分；其他情况根据相关资料及实际管理情况酌情计分。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spacing w:line="300" w:lineRule="exact"/>
              <w:rPr>
                <w:rFonts w:ascii="仿宋_GB2312" w:hAnsi="宋体" w:cs="仿宋_GB2312"/>
                <w:color w:val="000000"/>
                <w:sz w:val="18"/>
                <w:szCs w:val="18"/>
              </w:rPr>
            </w:pPr>
            <w:r>
              <w:rPr>
                <w:rFonts w:ascii="仿宋_GB2312" w:hAnsi="宋体" w:cs="仿宋_GB2312" w:hint="eastAsia"/>
                <w:color w:val="000000"/>
                <w:kern w:val="0"/>
                <w:sz w:val="18"/>
                <w:szCs w:val="18"/>
                <w:lang w:bidi="ar"/>
              </w:rPr>
              <w:t>遵守相关法律法规和业务管理规定</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2</w:t>
            </w:r>
          </w:p>
        </w:tc>
      </w:tr>
      <w:tr w:rsidR="00EF0E92">
        <w:trPr>
          <w:trHeight w:val="1461"/>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项目质量可控性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项目单位是否为达到项目质量要求而采取了必需的措施,用以反映和考核项目单位对项目质量的控制情况。</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评价要点：①是否已制定或具有相应的项目质量要求或标准；②是否采取了相应的项目质量检查、验收等必需的控制措施或手段，是否建立了必要的管理台账。</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spacing w:line="300" w:lineRule="exact"/>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4</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spacing w:line="300" w:lineRule="exact"/>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根据评价要点酌情计分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spacing w:line="300" w:lineRule="exact"/>
              <w:rPr>
                <w:rFonts w:ascii="仿宋_GB2312" w:hAnsi="宋体" w:cs="仿宋_GB2312"/>
                <w:color w:val="000000"/>
                <w:sz w:val="18"/>
                <w:szCs w:val="18"/>
              </w:rPr>
            </w:pPr>
            <w:r>
              <w:rPr>
                <w:rFonts w:ascii="仿宋_GB2312" w:hAnsi="宋体" w:cs="仿宋_GB2312" w:hint="eastAsia"/>
                <w:color w:val="000000"/>
                <w:kern w:val="0"/>
                <w:sz w:val="18"/>
                <w:szCs w:val="18"/>
                <w:lang w:bidi="ar"/>
              </w:rPr>
              <w:t>具有相应的项目质量要求或标准</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4</w:t>
            </w:r>
          </w:p>
        </w:tc>
      </w:tr>
      <w:tr w:rsidR="00EF0E92">
        <w:trPr>
          <w:trHeight w:val="731"/>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预算</w:t>
            </w:r>
            <w:r>
              <w:rPr>
                <w:rFonts w:ascii="仿宋_GB2312" w:hAnsi="宋体" w:cs="仿宋_GB2312" w:hint="eastAsia"/>
                <w:color w:val="000000"/>
                <w:kern w:val="0"/>
                <w:sz w:val="18"/>
                <w:szCs w:val="18"/>
                <w:lang w:bidi="ar"/>
              </w:rPr>
              <w:br/>
              <w:t>执行率</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项目支出完成数与项目支出预算数的比率，用以反映和考核项目支出预算完成程度。</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项目支出预算执行率=（项目支出预算完成数/预算数）×100%。项目支出预算完成数：本年度实际完成的项目支出数。项目支出预算数：经批复的本年度项目支出（调整）预算数。</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spacing w:line="300" w:lineRule="exact"/>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6</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spacing w:line="300" w:lineRule="exact"/>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支出预算执行率达95%及以上的计满分；低于95%的，得分=执行率*评分系数*满分。其中，执行率达90%-95%的，评分系数为1；80%-90%的，系数为0.8；70%-80%的，系数为0.6；60%-70%的，系数为0.4；50%-60%的，系数为0.2；50%以下的，系数为0，计零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spacing w:line="300" w:lineRule="exact"/>
              <w:rPr>
                <w:rFonts w:ascii="仿宋_GB2312" w:hAnsi="宋体" w:cs="仿宋_GB2312"/>
                <w:color w:val="000000"/>
                <w:sz w:val="18"/>
                <w:szCs w:val="18"/>
              </w:rPr>
            </w:pPr>
            <w:r>
              <w:rPr>
                <w:rFonts w:ascii="仿宋_GB2312" w:hAnsi="宋体" w:cs="仿宋_GB2312" w:hint="eastAsia"/>
                <w:color w:val="000000"/>
                <w:kern w:val="0"/>
                <w:sz w:val="18"/>
                <w:szCs w:val="18"/>
                <w:lang w:bidi="ar"/>
              </w:rPr>
              <w:t>执行率达90%-95%的</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6</w:t>
            </w:r>
          </w:p>
        </w:tc>
      </w:tr>
      <w:tr w:rsidR="00EF0E92">
        <w:trPr>
          <w:trHeight w:val="1471"/>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过   程</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财务</w:t>
            </w:r>
            <w:r>
              <w:rPr>
                <w:rFonts w:ascii="仿宋_GB2312" w:hAnsi="宋体" w:cs="仿宋_GB2312" w:hint="eastAsia"/>
                <w:color w:val="000000"/>
                <w:kern w:val="0"/>
                <w:sz w:val="18"/>
                <w:szCs w:val="18"/>
                <w:lang w:bidi="ar"/>
              </w:rPr>
              <w:br/>
              <w:t>管理</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管理制度健全性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项目单位的财务制度是否健全，用以反映和考核财务管理制度对资金规范、安全运行的保障情况。</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评价要点：①是否已制定或具有相应的项目资金管理办法；②项目资金管理办法是否符合相关财务会计制度的规定。</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2</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根据评价要点酌情计分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kern w:val="0"/>
                <w:sz w:val="18"/>
                <w:szCs w:val="18"/>
                <w:lang w:bidi="ar"/>
              </w:rPr>
              <w:t>财务制度健全</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2</w:t>
            </w:r>
          </w:p>
        </w:tc>
      </w:tr>
      <w:tr w:rsidR="00EF0E92">
        <w:trPr>
          <w:trHeight w:val="1816"/>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资金使用合规性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项目资金使用是否符合相关的财务管理制度规定，用以反映和考核项目资金的规范运行情况。</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是否符合国家财经法规和财务管理制度以及有关预算支出管理办法的规定；②资金的拨付是否有完整的审批程序和手续；③项目的重大开支是否经过评估认证；④是否符合项目预算批复或合同规定的用途；⑤是否存在截留、挤占、挪用、虚列支出等情况。</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3</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根据评价要点酌情计分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kern w:val="0"/>
                <w:sz w:val="18"/>
                <w:szCs w:val="18"/>
                <w:lang w:bidi="ar"/>
              </w:rPr>
              <w:t>项目资金使用符合相关的财务管理制度规定</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3</w:t>
            </w:r>
          </w:p>
        </w:tc>
      </w:tr>
      <w:tr w:rsidR="00EF0E92">
        <w:trPr>
          <w:trHeight w:val="1422"/>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财务监控有效性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项目单位是否为保障资金的安全、规范运行而采取了必要的监控措施，用以反映和</w:t>
            </w:r>
            <w:r>
              <w:rPr>
                <w:rFonts w:ascii="仿宋_GB2312" w:hAnsi="宋体" w:cs="仿宋_GB2312" w:hint="eastAsia"/>
                <w:color w:val="000000"/>
                <w:kern w:val="0"/>
                <w:sz w:val="18"/>
                <w:szCs w:val="18"/>
                <w:lang w:bidi="ar"/>
              </w:rPr>
              <w:lastRenderedPageBreak/>
              <w:t>考核项目单位对资金运行的控制情况。</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lastRenderedPageBreak/>
              <w:t>评价要点：①是否已制定或具有相应的监控机制；②是否采取了相应的财务检查、绩效监控等必要的监控措施或手段。</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3</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根据评价要点酌情计分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kern w:val="0"/>
                <w:sz w:val="18"/>
                <w:szCs w:val="18"/>
                <w:lang w:bidi="ar"/>
              </w:rPr>
              <w:t>未制定相应的监控机制</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2</w:t>
            </w:r>
          </w:p>
        </w:tc>
      </w:tr>
      <w:tr w:rsidR="00EF0E92">
        <w:trPr>
          <w:trHeight w:val="2353"/>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会计核算规范性</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项目支出会计核算是否规范</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评价要点：①原始凭据是否齐全，会计资料反映的具体开支内容、对象、用途等是否清晰；②是否按要求实行项目专账核算，专项开支账目清晰、完整。</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2</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根据评价要点酌情计分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kern w:val="0"/>
                <w:sz w:val="18"/>
                <w:szCs w:val="18"/>
                <w:lang w:bidi="ar"/>
              </w:rPr>
              <w:t>原始凭证齐全，会计资料反映的具体开支内容、对象、用途等是否清晰</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2</w:t>
            </w:r>
          </w:p>
        </w:tc>
      </w:tr>
      <w:tr w:rsidR="00EF0E92">
        <w:trPr>
          <w:trHeight w:val="2311"/>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产   出</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项目产出</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实际完成率</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项目实施的实际产出数与计划产出数的比率，用以反映和考核项目产出数量目标的实现程度。</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实际完成率=（实际产出数/计划产出数）×100%。</w:t>
            </w:r>
            <w:r>
              <w:rPr>
                <w:rFonts w:ascii="仿宋_GB2312" w:hAnsi="宋体" w:cs="仿宋_GB2312" w:hint="eastAsia"/>
                <w:color w:val="000000"/>
                <w:kern w:val="0"/>
                <w:sz w:val="18"/>
                <w:szCs w:val="18"/>
                <w:lang w:bidi="ar"/>
              </w:rPr>
              <w:br/>
              <w:t>实际产出数：一定时期（本年度或项目期）内项目实际产出的产品或提供的服务数量。</w:t>
            </w:r>
            <w:r>
              <w:rPr>
                <w:rFonts w:ascii="仿宋_GB2312" w:hAnsi="宋体" w:cs="仿宋_GB2312" w:hint="eastAsia"/>
                <w:color w:val="000000"/>
                <w:kern w:val="0"/>
                <w:sz w:val="18"/>
                <w:szCs w:val="18"/>
                <w:lang w:bidi="ar"/>
              </w:rPr>
              <w:br/>
              <w:t>计划产出数：项目绩效目标确定的在一定时期（本年度或项目期）内计划产出的产品或提供的服务数量。</w:t>
            </w:r>
          </w:p>
        </w:tc>
        <w:tc>
          <w:tcPr>
            <w:tcW w:w="7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产出与效果共60分，根据单位实际情况设置指标并赋予相应分值</w:t>
            </w: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根据个性指标评价要点酌情评分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项目已完成</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10</w:t>
            </w:r>
          </w:p>
        </w:tc>
      </w:tr>
      <w:tr w:rsidR="00EF0E92">
        <w:trPr>
          <w:trHeight w:val="2015"/>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完成及时率</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项目实际提前完成时间与计划完成时间的比率，用以反映和考核项目产出时效目标的实现程度。</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完成及时率=[（计划完成时间-实际完成时间）/计划完成时间]×100%。</w:t>
            </w:r>
            <w:r>
              <w:rPr>
                <w:rFonts w:ascii="仿宋_GB2312" w:hAnsi="宋体" w:cs="仿宋_GB2312" w:hint="eastAsia"/>
                <w:color w:val="000000"/>
                <w:kern w:val="0"/>
                <w:sz w:val="18"/>
                <w:szCs w:val="18"/>
                <w:lang w:bidi="ar"/>
              </w:rPr>
              <w:br/>
              <w:t>实际完成时间：项目单位完成该项目实际所耗用的时间。</w:t>
            </w:r>
            <w:r>
              <w:rPr>
                <w:rFonts w:ascii="仿宋_GB2312" w:hAnsi="宋体" w:cs="仿宋_GB2312" w:hint="eastAsia"/>
                <w:color w:val="000000"/>
                <w:kern w:val="0"/>
                <w:sz w:val="18"/>
                <w:szCs w:val="18"/>
                <w:lang w:bidi="ar"/>
              </w:rPr>
              <w:br/>
              <w:t>计划完成时间：按照项目实施计划或相关规定完成该项目所需的时间。</w:t>
            </w: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spacing w:line="300" w:lineRule="exact"/>
              <w:jc w:val="center"/>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spacing w:line="300" w:lineRule="exact"/>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根据个性指标评价要点酌情评分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项目按时完成</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10</w:t>
            </w:r>
          </w:p>
        </w:tc>
      </w:tr>
      <w:tr w:rsidR="00EF0E92">
        <w:trPr>
          <w:trHeight w:val="1541"/>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质量达标率</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项目完成的质量达标产出数与实际产出数的比率，用以反映和考核项目产出质量目标的实现程度。</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质量达标率=（质量达标产出数/实际产出数）×100%。</w:t>
            </w:r>
            <w:r>
              <w:rPr>
                <w:rFonts w:ascii="仿宋_GB2312" w:hAnsi="宋体" w:cs="仿宋_GB2312" w:hint="eastAsia"/>
                <w:color w:val="000000"/>
                <w:kern w:val="0"/>
                <w:sz w:val="18"/>
                <w:szCs w:val="18"/>
                <w:lang w:bidi="ar"/>
              </w:rPr>
              <w:br/>
              <w:t>质量达标产出数：一定时期（本年度或项目期）内实际达到既定质量标准的产品或服务数量。</w:t>
            </w:r>
            <w:r>
              <w:rPr>
                <w:rFonts w:ascii="仿宋_GB2312" w:hAnsi="宋体" w:cs="仿宋_GB2312" w:hint="eastAsia"/>
                <w:color w:val="000000"/>
                <w:kern w:val="0"/>
                <w:sz w:val="18"/>
                <w:szCs w:val="18"/>
                <w:lang w:bidi="ar"/>
              </w:rPr>
              <w:br/>
              <w:t>既定质量标准是指项目单位设立绩效目标时依据计划标准、行业标准、历史标准或其他标准而设定的绩效指标值。</w:t>
            </w: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spacing w:line="300" w:lineRule="exact"/>
              <w:jc w:val="center"/>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spacing w:line="300" w:lineRule="exact"/>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根据个性指标评价要点酌情评分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项目质量达标</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5</w:t>
            </w:r>
          </w:p>
        </w:tc>
      </w:tr>
      <w:tr w:rsidR="00EF0E92">
        <w:trPr>
          <w:trHeight w:val="2204"/>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成本节约率</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完成项目计划工作目标的实际节约成本与计划成本的比率，用以反映和考核项目的成本节约程度。</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成本节约率=[（计划成本-实际成本）/计划成本]×100%。</w:t>
            </w:r>
            <w:r>
              <w:rPr>
                <w:rFonts w:ascii="仿宋_GB2312" w:hAnsi="宋体" w:cs="仿宋_GB2312" w:hint="eastAsia"/>
                <w:color w:val="000000"/>
                <w:kern w:val="0"/>
                <w:sz w:val="18"/>
                <w:szCs w:val="18"/>
                <w:lang w:bidi="ar"/>
              </w:rPr>
              <w:br/>
              <w:t>实际成本：项目单位如期、保质、保量完成既定工作目标实际所耗费的支出。</w:t>
            </w:r>
            <w:r>
              <w:rPr>
                <w:rFonts w:ascii="仿宋_GB2312" w:hAnsi="宋体" w:cs="仿宋_GB2312" w:hint="eastAsia"/>
                <w:color w:val="000000"/>
                <w:kern w:val="0"/>
                <w:sz w:val="18"/>
                <w:szCs w:val="18"/>
                <w:lang w:bidi="ar"/>
              </w:rPr>
              <w:br/>
              <w:t>计划成本：项目单位为完成工作目标计划安排的支出，一般以项目预算为参考。</w:t>
            </w:r>
            <w:r>
              <w:rPr>
                <w:rFonts w:ascii="仿宋_GB2312" w:hAnsi="宋体" w:cs="仿宋_GB2312" w:hint="eastAsia"/>
                <w:color w:val="000000"/>
                <w:kern w:val="0"/>
                <w:sz w:val="18"/>
                <w:szCs w:val="18"/>
                <w:lang w:bidi="ar"/>
              </w:rPr>
              <w:br/>
            </w:r>
            <w:r>
              <w:rPr>
                <w:rStyle w:val="font01"/>
                <w:rFonts w:hAnsi="宋体" w:hint="default"/>
                <w:color w:val="auto"/>
                <w:lang w:bidi="ar"/>
              </w:rPr>
              <w:t>注：应综合考虑项目总成本和单位成本。</w:t>
            </w: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spacing w:line="300" w:lineRule="exact"/>
              <w:jc w:val="center"/>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spacing w:line="300" w:lineRule="exact"/>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根据个性指标评价要点酌情评分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有结余资金，节约成本</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5</w:t>
            </w:r>
          </w:p>
        </w:tc>
      </w:tr>
      <w:tr w:rsidR="00EF0E92">
        <w:trPr>
          <w:trHeight w:val="761"/>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效   果</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w:t>
            </w:r>
            <w:r>
              <w:rPr>
                <w:rFonts w:ascii="仿宋_GB2312" w:hAnsi="宋体" w:cs="仿宋_GB2312" w:hint="eastAsia"/>
                <w:color w:val="000000"/>
                <w:kern w:val="0"/>
                <w:sz w:val="18"/>
                <w:szCs w:val="18"/>
                <w:lang w:bidi="ar"/>
              </w:rPr>
              <w:br/>
              <w:t>效益</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经济效益</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项目实施对经济发展所带来的直接或间接影响情况。</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此四项指标为设置项目支出绩效评价指标时必须考虑的共性要素，可根据项目实际并结合绩效目标设立情况有选择的进行设置，并将其细化为相应的个性化指标。</w:t>
            </w: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spacing w:line="300" w:lineRule="exact"/>
              <w:jc w:val="center"/>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spacing w:line="300" w:lineRule="exact"/>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根据个性指标评价要点酌情评分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无经济效益</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0</w:t>
            </w:r>
          </w:p>
        </w:tc>
      </w:tr>
      <w:tr w:rsidR="00EF0E92">
        <w:trPr>
          <w:trHeight w:val="761"/>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社会效益</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项目实施对社会发展所带来的直接或间接影响情况。</w:t>
            </w:r>
          </w:p>
        </w:tc>
        <w:tc>
          <w:tcPr>
            <w:tcW w:w="25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spacing w:line="300" w:lineRule="exact"/>
              <w:rPr>
                <w:rFonts w:ascii="仿宋_GB2312" w:hAnsi="宋体"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spacing w:line="300" w:lineRule="exact"/>
              <w:jc w:val="center"/>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spacing w:line="300" w:lineRule="exact"/>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根据个性指标评价要点酌情评分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大院为外来办事人员提供停车位</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5</w:t>
            </w:r>
          </w:p>
        </w:tc>
      </w:tr>
      <w:tr w:rsidR="00EF0E92">
        <w:trPr>
          <w:trHeight w:val="761"/>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生态效益</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项目实施对生态环境所带来的直接或间接影响情况。</w:t>
            </w:r>
          </w:p>
        </w:tc>
        <w:tc>
          <w:tcPr>
            <w:tcW w:w="25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spacing w:line="300" w:lineRule="exact"/>
              <w:rPr>
                <w:rFonts w:ascii="仿宋_GB2312" w:hAnsi="宋体"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spacing w:line="300" w:lineRule="exact"/>
              <w:jc w:val="center"/>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spacing w:line="300" w:lineRule="exact"/>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根据个性指标评价要点酌情评分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美好了大院工作环境</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5</w:t>
            </w:r>
          </w:p>
        </w:tc>
      </w:tr>
      <w:tr w:rsidR="00EF0E92">
        <w:trPr>
          <w:trHeight w:val="761"/>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可持续影响</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项目后续运行及成效发挥的可持续影响情况。</w:t>
            </w:r>
          </w:p>
        </w:tc>
        <w:tc>
          <w:tcPr>
            <w:tcW w:w="25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spacing w:line="300" w:lineRule="exact"/>
              <w:rPr>
                <w:rFonts w:ascii="仿宋_GB2312" w:hAnsi="宋体"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spacing w:line="300" w:lineRule="exact"/>
              <w:jc w:val="center"/>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spacing w:line="300" w:lineRule="exact"/>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根据个性指标评价要点酌情评分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持续为职工创造舒适工作环境</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5</w:t>
            </w:r>
          </w:p>
        </w:tc>
      </w:tr>
      <w:tr w:rsidR="00EF0E92">
        <w:trPr>
          <w:trHeight w:val="1471"/>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EF0E92">
            <w:pPr>
              <w:jc w:val="center"/>
              <w:rPr>
                <w:rFonts w:ascii="仿宋_GB2312" w:hAnsi="宋体" w:cs="仿宋_GB2312"/>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jc w:val="center"/>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社会公众或服务对象满意度</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社会公众或服务对象对项目实施效果的满意程度。</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0E92" w:rsidRDefault="006306CB">
            <w:pPr>
              <w:widowControl/>
              <w:spacing w:line="300" w:lineRule="exac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社会公众或服务对象是指因该项目实施而受到影响的部门、群体或个人。一般采取社会调查的方式。</w:t>
            </w: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EF0E92">
            <w:pPr>
              <w:spacing w:line="300" w:lineRule="exact"/>
              <w:jc w:val="center"/>
              <w:rPr>
                <w:rFonts w:ascii="仿宋_GB2312" w:hAnsi="宋体" w:cs="仿宋_GB2312"/>
                <w:color w:val="000000"/>
                <w:sz w:val="18"/>
                <w:szCs w:val="18"/>
              </w:rPr>
            </w:pPr>
          </w:p>
        </w:tc>
        <w:tc>
          <w:tcPr>
            <w:tcW w:w="21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spacing w:line="300" w:lineRule="exact"/>
              <w:jc w:val="left"/>
              <w:textAlignment w:val="center"/>
              <w:rPr>
                <w:rFonts w:ascii="仿宋_GB2312" w:hAnsi="宋体" w:cs="仿宋_GB2312"/>
                <w:color w:val="000000"/>
                <w:sz w:val="18"/>
                <w:szCs w:val="18"/>
              </w:rPr>
            </w:pPr>
            <w:r>
              <w:rPr>
                <w:rFonts w:ascii="仿宋_GB2312" w:hAnsi="宋体" w:cs="仿宋_GB2312" w:hint="eastAsia"/>
                <w:color w:val="000000"/>
                <w:kern w:val="0"/>
                <w:sz w:val="18"/>
                <w:szCs w:val="18"/>
                <w:lang w:bidi="ar"/>
              </w:rPr>
              <w:t>根据个性指标评价要点酌情评分</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rPr>
                <w:rFonts w:ascii="仿宋_GB2312" w:hAnsi="宋体" w:cs="仿宋_GB2312"/>
                <w:color w:val="000000"/>
                <w:sz w:val="18"/>
                <w:szCs w:val="18"/>
              </w:rPr>
            </w:pPr>
            <w:r>
              <w:rPr>
                <w:rFonts w:ascii="仿宋_GB2312" w:hAnsi="宋体" w:cs="仿宋_GB2312" w:hint="eastAsia"/>
                <w:color w:val="000000"/>
                <w:sz w:val="18"/>
                <w:szCs w:val="18"/>
              </w:rPr>
              <w:t>职工基本满意</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color w:val="000000"/>
                <w:sz w:val="18"/>
                <w:szCs w:val="18"/>
              </w:rPr>
            </w:pPr>
            <w:r>
              <w:rPr>
                <w:rFonts w:ascii="仿宋_GB2312" w:hAnsi="宋体" w:cs="仿宋_GB2312" w:hint="eastAsia"/>
                <w:color w:val="000000"/>
                <w:sz w:val="18"/>
                <w:szCs w:val="18"/>
              </w:rPr>
              <w:t>10</w:t>
            </w:r>
          </w:p>
        </w:tc>
      </w:tr>
      <w:tr w:rsidR="00EF0E92">
        <w:trPr>
          <w:trHeight w:val="557"/>
        </w:trPr>
        <w:tc>
          <w:tcPr>
            <w:tcW w:w="9900"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0E92" w:rsidRDefault="006306CB">
            <w:pPr>
              <w:widowControl/>
              <w:jc w:val="center"/>
              <w:textAlignment w:val="center"/>
              <w:rPr>
                <w:rFonts w:ascii="仿宋_GB2312" w:hAnsi="宋体" w:cs="仿宋_GB2312"/>
                <w:b/>
                <w:color w:val="000000"/>
                <w:sz w:val="24"/>
                <w:szCs w:val="24"/>
              </w:rPr>
            </w:pPr>
            <w:r>
              <w:rPr>
                <w:rFonts w:ascii="仿宋_GB2312" w:hAnsi="宋体" w:cs="仿宋_GB2312" w:hint="eastAsia"/>
                <w:b/>
                <w:color w:val="000000"/>
                <w:kern w:val="0"/>
                <w:sz w:val="24"/>
                <w:szCs w:val="24"/>
                <w:lang w:bidi="ar"/>
              </w:rPr>
              <w:t>自评总分</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F0E92" w:rsidRDefault="006306CB">
            <w:pPr>
              <w:jc w:val="center"/>
              <w:rPr>
                <w:rFonts w:ascii="仿宋_GB2312" w:hAnsi="宋体" w:cs="仿宋_GB2312"/>
                <w:b/>
                <w:color w:val="000000"/>
                <w:sz w:val="24"/>
                <w:szCs w:val="24"/>
              </w:rPr>
            </w:pPr>
            <w:r>
              <w:rPr>
                <w:rFonts w:ascii="仿宋_GB2312" w:hAnsi="宋体" w:cs="仿宋_GB2312" w:hint="eastAsia"/>
                <w:b/>
                <w:color w:val="000000"/>
                <w:sz w:val="24"/>
                <w:szCs w:val="24"/>
              </w:rPr>
              <w:t>93</w:t>
            </w:r>
          </w:p>
        </w:tc>
      </w:tr>
    </w:tbl>
    <w:p w:rsidR="00EF0E92" w:rsidRDefault="006306CB">
      <w:pPr>
        <w:rPr>
          <w:rFonts w:ascii="仿宋_GB2312" w:hAnsi="仿宋_GB2312" w:cs="仿宋_GB2312"/>
          <w:sz w:val="24"/>
          <w:szCs w:val="24"/>
        </w:rPr>
      </w:pPr>
      <w:r>
        <w:rPr>
          <w:rFonts w:ascii="仿宋_GB2312" w:hAnsi="仿宋_GB2312" w:cs="仿宋_GB2312" w:hint="eastAsia"/>
          <w:sz w:val="24"/>
          <w:szCs w:val="24"/>
        </w:rPr>
        <w:t xml:space="preserve"> 注：投入指标和过程指标属于共性指标，原则上不得修改；产出指标、效果指标属于个性指标，由预算单位根据绩效目标及项目实际情况相应设置，其中三级指标名称可根据实际进行修改，尽量细化、量化，不适用的三级指标类型可以删除。调整率=（全年预算数-年初预算数）/年初预算数*100%；预算执行率=实际支出数/全年预算数*100%。</w:t>
      </w:r>
    </w:p>
    <w:p w:rsidR="00EF0E92" w:rsidRDefault="00EF0E92">
      <w:pPr>
        <w:rPr>
          <w:rFonts w:ascii="仿宋_GB2312" w:hAnsi="仿宋_GB2312" w:cs="仿宋_GB2312"/>
          <w:sz w:val="24"/>
          <w:szCs w:val="24"/>
        </w:rPr>
      </w:pPr>
    </w:p>
    <w:p w:rsidR="00EF0E92" w:rsidRDefault="00EF0E92">
      <w:pPr>
        <w:ind w:firstLineChars="200" w:firstLine="640"/>
        <w:rPr>
          <w:rFonts w:ascii="仿宋_GB2312"/>
          <w:bCs/>
          <w:color w:val="000000"/>
          <w:sz w:val="32"/>
          <w:szCs w:val="32"/>
        </w:rPr>
      </w:pPr>
    </w:p>
    <w:sectPr w:rsidR="00EF0E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BE5" w:rsidRDefault="00CB1BE5">
      <w:r>
        <w:separator/>
      </w:r>
    </w:p>
  </w:endnote>
  <w:endnote w:type="continuationSeparator" w:id="0">
    <w:p w:rsidR="00CB1BE5" w:rsidRDefault="00CB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E92" w:rsidRDefault="006306CB">
    <w:pPr>
      <w:pStyle w:val="a3"/>
      <w:wordWrap w:val="0"/>
      <w:jc w:val="right"/>
      <w:rPr>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F0E92" w:rsidRDefault="006306CB">
                          <w:pPr>
                            <w:pStyle w:val="a3"/>
                            <w:wordWrap w:val="0"/>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CB71E7">
                            <w:rPr>
                              <w:noProof/>
                              <w:sz w:val="28"/>
                              <w:szCs w:val="28"/>
                            </w:rPr>
                            <w:t>21</w:t>
                          </w:r>
                          <w:r>
                            <w:rPr>
                              <w:sz w:val="28"/>
                              <w:szCs w:val="28"/>
                            </w:rPr>
                            <w:fldChar w:fldCharType="end"/>
                          </w:r>
                          <w:r>
                            <w:rPr>
                              <w:sz w:val="28"/>
                              <w:szCs w:val="28"/>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" filled="f" stroked="f">
              <v:textbox style="mso-fit-shape-to-text:t" inset="0,0,0,0">
                <w:txbxContent>
                  <w:p w:rsidR="00EF0E92" w:rsidRDefault="006306CB">
                    <w:pPr>
                      <w:pStyle w:val="a3"/>
                      <w:wordWrap w:val="0"/>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CB71E7">
                      <w:rPr>
                        <w:noProof/>
                        <w:sz w:val="28"/>
                        <w:szCs w:val="28"/>
                      </w:rPr>
                      <w:t>21</w:t>
                    </w:r>
                    <w:r>
                      <w:rPr>
                        <w:sz w:val="28"/>
                        <w:szCs w:val="28"/>
                      </w:rPr>
                      <w:fldChar w:fldCharType="end"/>
                    </w:r>
                    <w:r>
                      <w:rPr>
                        <w:sz w:val="28"/>
                        <w:szCs w:val="28"/>
                      </w:rPr>
                      <w:t xml:space="preserve"> —</w:t>
                    </w:r>
                  </w:p>
                </w:txbxContent>
              </v:textbox>
              <w10:wrap anchorx="margin"/>
            </v:shape>
          </w:pict>
        </mc:Fallback>
      </mc:AlternateContent>
    </w:r>
  </w:p>
  <w:p w:rsidR="00EF0E92" w:rsidRDefault="00EF0E9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BE5" w:rsidRDefault="00CB1BE5">
      <w:r>
        <w:separator/>
      </w:r>
    </w:p>
  </w:footnote>
  <w:footnote w:type="continuationSeparator" w:id="0">
    <w:p w:rsidR="00CB1BE5" w:rsidRDefault="00CB1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E92" w:rsidRDefault="00EF0E92">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27A15B"/>
    <w:multiLevelType w:val="singleLevel"/>
    <w:tmpl w:val="D927A15B"/>
    <w:lvl w:ilvl="0">
      <w:start w:val="2"/>
      <w:numFmt w:val="chineseCounting"/>
      <w:suff w:val="nothing"/>
      <w:lvlText w:val="（%1）"/>
      <w:lvlJc w:val="left"/>
      <w:rPr>
        <w:rFonts w:hint="eastAsia"/>
      </w:rPr>
    </w:lvl>
  </w:abstractNum>
  <w:abstractNum w:abstractNumId="1" w15:restartNumberingAfterBreak="0">
    <w:nsid w:val="E638AFC3"/>
    <w:multiLevelType w:val="singleLevel"/>
    <w:tmpl w:val="E638AFC3"/>
    <w:lvl w:ilvl="0">
      <w:start w:val="6"/>
      <w:numFmt w:val="chineseCounting"/>
      <w:suff w:val="nothing"/>
      <w:lvlText w:val="（%1）"/>
      <w:lvlJc w:val="left"/>
      <w:rPr>
        <w:rFonts w:hint="eastAsia"/>
      </w:rPr>
    </w:lvl>
  </w:abstractNum>
  <w:abstractNum w:abstractNumId="2" w15:restartNumberingAfterBreak="0">
    <w:nsid w:val="318206AD"/>
    <w:multiLevelType w:val="multilevel"/>
    <w:tmpl w:val="318206AD"/>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15:restartNumberingAfterBreak="0">
    <w:nsid w:val="79AC1E24"/>
    <w:multiLevelType w:val="multilevel"/>
    <w:tmpl w:val="79AC1E24"/>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1850FC"/>
    <w:rsid w:val="006306CB"/>
    <w:rsid w:val="00971226"/>
    <w:rsid w:val="00CB1BE5"/>
    <w:rsid w:val="00CB71E7"/>
    <w:rsid w:val="00EF0E92"/>
    <w:rsid w:val="0448417D"/>
    <w:rsid w:val="14B935B7"/>
    <w:rsid w:val="161850FC"/>
    <w:rsid w:val="21B02E12"/>
    <w:rsid w:val="24D927ED"/>
    <w:rsid w:val="2D763B72"/>
    <w:rsid w:val="3D373A4A"/>
    <w:rsid w:val="3E420EEB"/>
    <w:rsid w:val="42180D77"/>
    <w:rsid w:val="48B5122C"/>
    <w:rsid w:val="4A403E91"/>
    <w:rsid w:val="4DAA2631"/>
    <w:rsid w:val="4EA6460D"/>
    <w:rsid w:val="50464F2C"/>
    <w:rsid w:val="51DE4CBD"/>
    <w:rsid w:val="53797F95"/>
    <w:rsid w:val="5A6769B9"/>
    <w:rsid w:val="5C943005"/>
    <w:rsid w:val="5FFC5AEF"/>
    <w:rsid w:val="63E10F52"/>
    <w:rsid w:val="6A5C2DE7"/>
    <w:rsid w:val="6B5C3143"/>
    <w:rsid w:val="6C5F0C96"/>
    <w:rsid w:val="72C03DD8"/>
    <w:rsid w:val="7BAE7B53"/>
    <w:rsid w:val="7D095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29281"/>
  <w15:docId w15:val="{092390F7-9CA8-477D-8C75-7668F3EA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Strong"/>
    <w:basedOn w:val="a0"/>
    <w:qFormat/>
    <w:rPr>
      <w:b/>
    </w:rPr>
  </w:style>
  <w:style w:type="character" w:styleId="a6">
    <w:name w:val="page number"/>
    <w:basedOn w:val="a0"/>
    <w:qFormat/>
  </w:style>
  <w:style w:type="paragraph" w:styleId="a7">
    <w:name w:val="List Paragraph"/>
    <w:basedOn w:val="a"/>
    <w:uiPriority w:val="99"/>
    <w:qFormat/>
    <w:pPr>
      <w:ind w:firstLineChars="200" w:firstLine="420"/>
    </w:pPr>
  </w:style>
  <w:style w:type="character" w:customStyle="1" w:styleId="font01">
    <w:name w:val="font01"/>
    <w:qFormat/>
    <w:rPr>
      <w:rFonts w:ascii="仿宋_GB2312" w:eastAsia="仿宋_GB2312" w:cs="仿宋_GB2312" w:hint="eastAsia"/>
      <w:color w:val="FF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1wenmi.com/wenmi/zongjie/gongzuojih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iyes.cn/forum.php?mod=forumdisplay&amp;fid=2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3694</Words>
  <Characters>21062</Characters>
  <Application>Microsoft Office Word</Application>
  <DocSecurity>0</DocSecurity>
  <Lines>175</Lines>
  <Paragraphs>49</Paragraphs>
  <ScaleCrop>false</ScaleCrop>
  <Company>Microsoft</Company>
  <LinksUpToDate>false</LinksUpToDate>
  <CharactersWithSpaces>24707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cp:revision>
  <dcterms:created xsi:type="dcterms:W3CDTF">2021-05-26T02:23:00Z</dcterms:created>
  <dcterms:modified xsi:type="dcterms:W3CDTF">2021-05-26T02:23:00Z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