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附件1: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40"/>
          <w:szCs w:val="40"/>
          <w:lang w:val="en-US" w:eastAsia="zh-CN" w:bidi="ar-SA"/>
        </w:rPr>
        <w:t>长沙市天心区2023年秋季教师资格认定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40"/>
          <w:szCs w:val="40"/>
          <w:lang w:val="en-US" w:eastAsia="zh-CN" w:bidi="ar-SA"/>
        </w:rPr>
        <w:t>体检指定医院</w:t>
      </w:r>
    </w:p>
    <w:tbl>
      <w:tblPr>
        <w:tblStyle w:val="3"/>
        <w:tblW w:w="111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154"/>
        <w:gridCol w:w="2807"/>
        <w:gridCol w:w="1843"/>
        <w:gridCol w:w="3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区县（市）</w:t>
            </w: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体检医院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医院地址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0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天心区</w:t>
            </w: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长沙市第三医院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天心区劳动西路176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0731-85171599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体检时间为周一至周五上午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长沙市中心医院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雨花区韶山南路161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0731-85667926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湖南中医药大学第一附属医院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长沙市雨花区韶山中路95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0731-89669287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长沙泰和医院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开福区芙蓉北路529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0731-88518508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长沙市第一医院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开福区营盘路311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0731-84861775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"/>
              </w:rPr>
              <w:t>7：30-10：30，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武警湖南省总队医院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岳麓区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湾镇枫林一路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222</w:t>
            </w: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0731-88639193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长沙市第四医院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岳麓区麓山路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号（岳麓山东大门旁）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0731-88942288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" w:eastAsia="zh-CN"/>
              </w:rPr>
              <w:t>长沙桔洲康复医院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岳麓区岳华路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1149号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0731-88707300</w:t>
            </w:r>
          </w:p>
        </w:tc>
        <w:tc>
          <w:tcPr>
            <w:tcW w:w="3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体检时间为周一至周日上午</w:t>
            </w:r>
          </w:p>
        </w:tc>
      </w:tr>
    </w:tbl>
    <w:p>
      <w:pPr>
        <w:spacing w:line="400" w:lineRule="exact"/>
        <w:jc w:val="left"/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注意事项：</w:t>
      </w:r>
    </w:p>
    <w:p>
      <w:pPr>
        <w:spacing w:line="400" w:lineRule="exact"/>
        <w:jc w:val="left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ascii="Times New Roman" w:hAnsi="Times New Roman" w:eastAsia="仿宋_GB2312"/>
          <w:bCs/>
          <w:color w:val="auto"/>
          <w:kern w:val="0"/>
          <w:sz w:val="24"/>
          <w:szCs w:val="24"/>
        </w:rPr>
        <w:t>1.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申请人需在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日前（含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日）参加相关体检全部项目（孕妇凭孕检证明及</w:t>
      </w:r>
      <w:r>
        <w:rPr>
          <w:rFonts w:ascii="Times New Roman" w:hAnsi="Times New Roman" w:eastAsia="仿宋_GB2312"/>
          <w:bCs/>
          <w:color w:val="auto"/>
          <w:kern w:val="0"/>
          <w:sz w:val="24"/>
          <w:szCs w:val="24"/>
        </w:rPr>
        <w:t>B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超单可免除胸透）</w:t>
      </w:r>
      <w:r>
        <w:rPr>
          <w:rFonts w:ascii="Times New Roman" w:hAnsi="Times New Roman" w:eastAsia="仿宋_GB2312"/>
          <w:bCs/>
          <w:color w:val="auto"/>
          <w:kern w:val="0"/>
          <w:sz w:val="24"/>
          <w:szCs w:val="24"/>
        </w:rPr>
        <w:t>,</w:t>
      </w:r>
      <w:r>
        <w:rPr>
          <w:rFonts w:hint="eastAsia" w:ascii="仿宋_GB2312" w:hAnsi="Times New Roman" w:eastAsia="仿宋_GB2312"/>
          <w:bCs/>
          <w:color w:val="auto"/>
          <w:kern w:val="0"/>
          <w:sz w:val="24"/>
          <w:szCs w:val="24"/>
        </w:rPr>
        <w:t>请申请人根据自身身体情况酌情安排。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体检结果一年（连续两次认定）内有效。</w:t>
      </w:r>
    </w:p>
    <w:p>
      <w:pPr>
        <w:spacing w:line="400" w:lineRule="exact"/>
        <w:jc w:val="left"/>
        <w:rPr>
          <w:rFonts w:hint="eastAsia" w:ascii="仿宋_GB2312" w:hAnsi="Times New Roman" w:eastAsia="仿宋_GB2312"/>
          <w:color w:val="auto"/>
          <w:sz w:val="24"/>
          <w:szCs w:val="24"/>
        </w:rPr>
      </w:pPr>
      <w:r>
        <w:rPr>
          <w:rFonts w:ascii="Times New Roman" w:hAnsi="Times New Roman" w:eastAsia="仿宋_GB2312"/>
          <w:color w:val="auto"/>
          <w:sz w:val="24"/>
          <w:szCs w:val="24"/>
        </w:rPr>
        <w:t>2.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申请人不领取体检结果，由医院直接报送</w:t>
      </w:r>
      <w:r>
        <w:rPr>
          <w:rFonts w:hint="eastAsia" w:ascii="仿宋_GB2312" w:hAnsi="Times New Roman" w:eastAsia="仿宋_GB2312"/>
          <w:b w:val="0"/>
          <w:bCs w:val="0"/>
          <w:color w:val="auto"/>
          <w:sz w:val="24"/>
          <w:szCs w:val="24"/>
          <w:highlight w:val="none"/>
          <w:lang w:eastAsia="zh-CN"/>
        </w:rPr>
        <w:t>市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教育局</w:t>
      </w:r>
      <w:r>
        <w:rPr>
          <w:rFonts w:hint="eastAsia" w:ascii="仿宋_GB2312" w:hAnsi="Times New Roman" w:eastAsia="仿宋_GB2312"/>
          <w:color w:val="auto"/>
          <w:sz w:val="24"/>
          <w:szCs w:val="24"/>
          <w:lang w:eastAsia="zh-CN"/>
        </w:rPr>
        <w:t>转天心区教育局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。体检不合格，体检医院会短信反馈申请人。</w:t>
      </w:r>
    </w:p>
    <w:p>
      <w:pPr>
        <w:spacing w:line="400" w:lineRule="exact"/>
        <w:jc w:val="left"/>
      </w:pPr>
      <w:r>
        <w:rPr>
          <w:rFonts w:ascii="Times New Roman" w:hAnsi="Times New Roman" w:eastAsia="仿宋_GB2312"/>
          <w:color w:val="auto"/>
          <w:sz w:val="24"/>
          <w:szCs w:val="24"/>
        </w:rPr>
        <w:t>3.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体检人需空腹前往指定医院，带一张一寸证件照。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YzE5MGRlMGU4ZDk3OWUzYjNiN2VkNWY3ZjQwNzYifQ=="/>
  </w:docVars>
  <w:rsids>
    <w:rsidRoot w:val="12DA2694"/>
    <w:rsid w:val="12DA2694"/>
    <w:rsid w:val="1B7D3D22"/>
    <w:rsid w:val="4C4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717</Characters>
  <Lines>0</Lines>
  <Paragraphs>0</Paragraphs>
  <TotalTime>0</TotalTime>
  <ScaleCrop>false</ScaleCrop>
  <LinksUpToDate>false</LinksUpToDate>
  <CharactersWithSpaces>717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2023-05-04T03:58:00Z</dcterms:created>
  <dc:creator>许维</dc:creator>
  <cp:lastModifiedBy>许维</cp:lastModifiedBy>
  <dcterms:modified xsi:type="dcterms:W3CDTF">2023-09-28T11:11:37Z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1831D29658D0460B9E0DC0636AB66AC7</vt:lpwstr>
  </property>
</Properties>
</file>