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3E" w:rsidRDefault="00A8214E" w:rsidP="007726E7">
      <w:pPr>
        <w:pStyle w:val="a4"/>
        <w:spacing w:before="0" w:beforeAutospacing="0" w:after="0"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1</w:t>
      </w:r>
    </w:p>
    <w:p w:rsidR="007A583E" w:rsidRDefault="007A583E" w:rsidP="007726E7">
      <w:pPr>
        <w:spacing w:line="560" w:lineRule="exact"/>
        <w:rPr>
          <w:rFonts w:ascii="Times New Roman" w:hAnsi="Times New Roman" w:cs="Times New Roman"/>
        </w:rPr>
      </w:pPr>
    </w:p>
    <w:p w:rsidR="007726E7" w:rsidRDefault="00A8214E" w:rsidP="007726E7">
      <w:pPr>
        <w:spacing w:line="560" w:lineRule="exact"/>
        <w:jc w:val="center"/>
        <w:rPr>
          <w:rFonts w:ascii="Times New Roman" w:eastAsia="方正小标宋简体" w:hAnsi="Times New Roman" w:cs="Times New Roman" w:hint="eastAsia"/>
          <w:bCs/>
          <w:color w:val="222222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222222"/>
          <w:sz w:val="44"/>
          <w:szCs w:val="44"/>
        </w:rPr>
        <w:t>长沙市</w:t>
      </w:r>
      <w:r>
        <w:rPr>
          <w:rFonts w:ascii="Times New Roman" w:eastAsia="方正小标宋简体" w:hAnsi="Times New Roman" w:cs="Times New Roman" w:hint="eastAsia"/>
          <w:bCs/>
          <w:color w:val="222222"/>
          <w:sz w:val="44"/>
          <w:szCs w:val="44"/>
        </w:rPr>
        <w:t>天心区</w:t>
      </w:r>
      <w:r>
        <w:rPr>
          <w:rFonts w:ascii="Times New Roman" w:eastAsia="方正小标宋简体" w:hAnsi="Times New Roman" w:cs="Times New Roman"/>
          <w:bCs/>
          <w:color w:val="222222"/>
          <w:sz w:val="44"/>
          <w:szCs w:val="44"/>
        </w:rPr>
        <w:t>工贸企业主要负责人安全</w:t>
      </w:r>
      <w:r>
        <w:rPr>
          <w:rFonts w:ascii="Times New Roman" w:eastAsia="方正小标宋简体" w:hAnsi="Times New Roman" w:cs="Times New Roman"/>
          <w:bCs/>
          <w:color w:val="222222"/>
          <w:sz w:val="44"/>
          <w:szCs w:val="44"/>
        </w:rPr>
        <w:t>生产</w:t>
      </w:r>
    </w:p>
    <w:p w:rsidR="007A583E" w:rsidRDefault="00A8214E" w:rsidP="007726E7">
      <w:pPr>
        <w:spacing w:line="560" w:lineRule="exact"/>
        <w:jc w:val="center"/>
        <w:rPr>
          <w:rFonts w:ascii="Times New Roman" w:eastAsia="方正小标宋简体" w:hAnsi="Times New Roman" w:cs="Times New Roman" w:hint="eastAsia"/>
          <w:bCs/>
          <w:color w:val="222222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222222"/>
          <w:sz w:val="44"/>
          <w:szCs w:val="44"/>
        </w:rPr>
        <w:t>履职承诺书</w:t>
      </w:r>
    </w:p>
    <w:p w:rsidR="007726E7" w:rsidRPr="007726E7" w:rsidRDefault="007726E7" w:rsidP="007726E7">
      <w:pPr>
        <w:pStyle w:val="a0"/>
        <w:spacing w:before="0" w:beforeAutospacing="0" w:after="0" w:line="560" w:lineRule="exact"/>
        <w:ind w:firstLine="0"/>
      </w:pPr>
    </w:p>
    <w:p w:rsidR="007A583E" w:rsidRDefault="00A8214E" w:rsidP="007726E7">
      <w:pPr>
        <w:spacing w:line="560" w:lineRule="exact"/>
        <w:ind w:firstLineChars="150" w:firstLine="474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本人郑重承诺，我作为</w:t>
      </w:r>
      <w:r>
        <w:rPr>
          <w:rFonts w:ascii="Times New Roman" w:hAnsi="Times New Roman" w:cs="Times New Roman" w:hint="eastAsia"/>
          <w:bCs/>
          <w:szCs w:val="32"/>
        </w:rPr>
        <w:t xml:space="preserve">             </w:t>
      </w:r>
      <w:r>
        <w:rPr>
          <w:rFonts w:ascii="Times New Roman" w:hAnsi="Times New Roman" w:cs="Times New Roman"/>
          <w:bCs/>
          <w:szCs w:val="32"/>
        </w:rPr>
        <w:t>公司的主要负责人，是企业</w:t>
      </w:r>
      <w:r>
        <w:rPr>
          <w:rFonts w:ascii="Times New Roman" w:hAnsi="Times New Roman" w:cs="Times New Roman"/>
          <w:bCs/>
          <w:szCs w:val="32"/>
        </w:rPr>
        <w:t>安全生产第一责任人，我将严格履行《中华人民共和国安全生产</w:t>
      </w:r>
      <w:r>
        <w:rPr>
          <w:rFonts w:ascii="Times New Roman" w:hAnsi="Times New Roman" w:cs="Times New Roman"/>
          <w:bCs/>
          <w:szCs w:val="32"/>
        </w:rPr>
        <w:t xml:space="preserve"> </w:t>
      </w:r>
      <w:r>
        <w:rPr>
          <w:rFonts w:ascii="Times New Roman" w:hAnsi="Times New Roman" w:cs="Times New Roman"/>
          <w:bCs/>
          <w:szCs w:val="32"/>
        </w:rPr>
        <w:t>法》和《湖南省安全生产条例》规定的职责，接受公众监督：</w:t>
      </w:r>
    </w:p>
    <w:p w:rsidR="007A583E" w:rsidRDefault="00A8214E" w:rsidP="007726E7">
      <w:pPr>
        <w:spacing w:line="560" w:lineRule="exact"/>
        <w:ind w:firstLineChars="100" w:firstLine="316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 w:hint="eastAsia"/>
          <w:bCs/>
          <w:szCs w:val="32"/>
        </w:rPr>
        <w:t>（一）</w:t>
      </w:r>
      <w:r>
        <w:rPr>
          <w:rFonts w:ascii="Times New Roman" w:hAnsi="Times New Roman" w:cs="Times New Roman"/>
          <w:bCs/>
          <w:szCs w:val="32"/>
        </w:rPr>
        <w:t>建立健全并落实本单位全员安全生产责任制，对其他</w:t>
      </w:r>
      <w:r>
        <w:rPr>
          <w:rFonts w:ascii="Times New Roman" w:hAnsi="Times New Roman" w:cs="Times New Roman"/>
          <w:bCs/>
          <w:szCs w:val="32"/>
        </w:rPr>
        <w:t xml:space="preserve"> </w:t>
      </w:r>
      <w:r>
        <w:rPr>
          <w:rFonts w:ascii="Times New Roman" w:hAnsi="Times New Roman" w:cs="Times New Roman"/>
          <w:bCs/>
          <w:szCs w:val="32"/>
        </w:rPr>
        <w:t>负责人履行安全生产职责情况进行监督检查和考核；</w:t>
      </w:r>
    </w:p>
    <w:p w:rsidR="007A583E" w:rsidRDefault="00A8214E" w:rsidP="007726E7">
      <w:pPr>
        <w:spacing w:line="560" w:lineRule="exact"/>
        <w:ind w:firstLineChars="100" w:firstLine="316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 w:hint="eastAsia"/>
          <w:bCs/>
          <w:szCs w:val="32"/>
        </w:rPr>
        <w:t>（二）</w:t>
      </w:r>
      <w:r>
        <w:rPr>
          <w:rFonts w:ascii="Times New Roman" w:hAnsi="Times New Roman" w:cs="Times New Roman"/>
          <w:bCs/>
          <w:szCs w:val="32"/>
        </w:rPr>
        <w:t>定期召开安全生产会议，分析安全生产形势，研究解</w:t>
      </w:r>
      <w:r>
        <w:rPr>
          <w:rFonts w:ascii="Times New Roman" w:hAnsi="Times New Roman" w:cs="Times New Roman"/>
          <w:bCs/>
          <w:szCs w:val="32"/>
        </w:rPr>
        <w:t xml:space="preserve"> </w:t>
      </w:r>
      <w:r>
        <w:rPr>
          <w:rFonts w:ascii="Times New Roman" w:hAnsi="Times New Roman" w:cs="Times New Roman"/>
          <w:bCs/>
          <w:szCs w:val="32"/>
        </w:rPr>
        <w:t>决安全生产重大问题；</w:t>
      </w:r>
    </w:p>
    <w:p w:rsidR="007A583E" w:rsidRDefault="00A8214E" w:rsidP="007726E7">
      <w:pPr>
        <w:spacing w:line="560" w:lineRule="exact"/>
        <w:ind w:firstLineChars="100" w:firstLine="316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 w:hint="eastAsia"/>
          <w:bCs/>
          <w:szCs w:val="32"/>
        </w:rPr>
        <w:t>（三）</w:t>
      </w:r>
      <w:r>
        <w:rPr>
          <w:rFonts w:ascii="Times New Roman" w:hAnsi="Times New Roman" w:cs="Times New Roman"/>
          <w:bCs/>
          <w:szCs w:val="32"/>
        </w:rPr>
        <w:t xml:space="preserve"> </w:t>
      </w:r>
      <w:r>
        <w:rPr>
          <w:rFonts w:ascii="Times New Roman" w:hAnsi="Times New Roman" w:cs="Times New Roman"/>
          <w:bCs/>
          <w:szCs w:val="32"/>
        </w:rPr>
        <w:t>定期组织安全生产检查，及时排查、治理事故隐患，</w:t>
      </w:r>
      <w:r>
        <w:rPr>
          <w:rFonts w:ascii="Times New Roman" w:hAnsi="Times New Roman" w:cs="Times New Roman"/>
          <w:bCs/>
          <w:szCs w:val="32"/>
        </w:rPr>
        <w:t xml:space="preserve"> </w:t>
      </w:r>
      <w:r>
        <w:rPr>
          <w:rFonts w:ascii="Times New Roman" w:hAnsi="Times New Roman" w:cs="Times New Roman"/>
          <w:bCs/>
          <w:szCs w:val="32"/>
        </w:rPr>
        <w:t>落实事故防范措施；</w:t>
      </w:r>
    </w:p>
    <w:p w:rsidR="007A583E" w:rsidRDefault="00A8214E" w:rsidP="007726E7">
      <w:pPr>
        <w:spacing w:line="560" w:lineRule="exact"/>
        <w:ind w:firstLineChars="100" w:firstLine="316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 w:hint="eastAsia"/>
          <w:bCs/>
          <w:szCs w:val="32"/>
        </w:rPr>
        <w:t>（四）</w:t>
      </w:r>
      <w:r>
        <w:rPr>
          <w:rFonts w:ascii="Times New Roman" w:hAnsi="Times New Roman" w:cs="Times New Roman"/>
          <w:bCs/>
          <w:szCs w:val="32"/>
        </w:rPr>
        <w:t>每年至少组织并参与一次本单位生产安全事故应急救</w:t>
      </w:r>
      <w:r>
        <w:rPr>
          <w:rFonts w:ascii="Times New Roman" w:hAnsi="Times New Roman" w:cs="Times New Roman"/>
          <w:bCs/>
          <w:szCs w:val="32"/>
        </w:rPr>
        <w:t xml:space="preserve"> </w:t>
      </w:r>
      <w:r>
        <w:rPr>
          <w:rFonts w:ascii="Times New Roman" w:hAnsi="Times New Roman" w:cs="Times New Roman"/>
          <w:bCs/>
          <w:szCs w:val="32"/>
        </w:rPr>
        <w:t>援演练；</w:t>
      </w:r>
    </w:p>
    <w:p w:rsidR="007A583E" w:rsidRDefault="00A8214E" w:rsidP="007726E7">
      <w:pPr>
        <w:spacing w:line="560" w:lineRule="exact"/>
        <w:ind w:firstLineChars="100" w:firstLine="316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 w:hint="eastAsia"/>
          <w:bCs/>
          <w:szCs w:val="32"/>
        </w:rPr>
        <w:t>（五）</w:t>
      </w:r>
      <w:r>
        <w:rPr>
          <w:rFonts w:ascii="Times New Roman" w:hAnsi="Times New Roman" w:cs="Times New Roman"/>
          <w:bCs/>
          <w:szCs w:val="32"/>
        </w:rPr>
        <w:t>《中华人民共和国安全生</w:t>
      </w:r>
      <w:r>
        <w:rPr>
          <w:rFonts w:ascii="Times New Roman" w:hAnsi="Times New Roman" w:cs="Times New Roman"/>
          <w:bCs/>
          <w:szCs w:val="32"/>
        </w:rPr>
        <w:t>产法》等法律法规规定的其</w:t>
      </w:r>
      <w:r>
        <w:rPr>
          <w:rFonts w:ascii="Times New Roman" w:hAnsi="Times New Roman" w:cs="Times New Roman"/>
          <w:bCs/>
          <w:szCs w:val="32"/>
        </w:rPr>
        <w:t xml:space="preserve"> </w:t>
      </w:r>
      <w:r>
        <w:rPr>
          <w:rFonts w:ascii="Times New Roman" w:hAnsi="Times New Roman" w:cs="Times New Roman"/>
          <w:bCs/>
          <w:szCs w:val="32"/>
        </w:rPr>
        <w:t>他安全生产职责。</w:t>
      </w:r>
    </w:p>
    <w:p w:rsidR="007A583E" w:rsidRDefault="007A583E" w:rsidP="007726E7">
      <w:pPr>
        <w:pStyle w:val="Bodytext1"/>
        <w:tabs>
          <w:tab w:val="left" w:pos="1160"/>
        </w:tabs>
        <w:spacing w:line="560" w:lineRule="exact"/>
        <w:ind w:firstLine="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p w:rsidR="007A583E" w:rsidRDefault="00A8214E" w:rsidP="007726E7">
      <w:pPr>
        <w:pStyle w:val="Bodytext1"/>
        <w:tabs>
          <w:tab w:val="left" w:pos="1160"/>
        </w:tabs>
        <w:spacing w:line="560" w:lineRule="exact"/>
        <w:ind w:firstLine="0"/>
        <w:jc w:val="right"/>
        <w:rPr>
          <w:rFonts w:ascii="Times New Roman" w:eastAsia="仿宋_GB2312" w:hAnsi="Times New Roman" w:cs="Times New Roman"/>
          <w:color w:val="333333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主要负责人签名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lang w:eastAsia="zh-CN"/>
        </w:rPr>
        <w:t>（盖章）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u w:val="single"/>
        </w:rPr>
        <w:t xml:space="preserve">  </w:t>
      </w:r>
    </w:p>
    <w:p w:rsidR="007A583E" w:rsidRDefault="00A8214E" w:rsidP="007726E7">
      <w:pPr>
        <w:spacing w:line="560" w:lineRule="exact"/>
        <w:jc w:val="right"/>
        <w:rPr>
          <w:rFonts w:ascii="Times New Roman" w:hAnsi="Times New Roman" w:cs="Times New Roman"/>
        </w:rPr>
        <w:sectPr w:rsidR="007A583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531" w:bottom="1984" w:left="1531" w:header="851" w:footer="1417" w:gutter="0"/>
          <w:pgNumType w:start="2"/>
          <w:cols w:space="720"/>
          <w:titlePg/>
          <w:docGrid w:type="linesAndChars" w:linePitch="579" w:charSpace="-849"/>
        </w:sect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日</w:t>
      </w:r>
    </w:p>
    <w:p w:rsidR="007A583E" w:rsidRDefault="00A821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附件</w:t>
      </w:r>
      <w:r>
        <w:rPr>
          <w:rFonts w:ascii="Times New Roman" w:hAnsi="Times New Roman" w:cs="Times New Roman"/>
        </w:rPr>
        <w:t xml:space="preserve"> 2</w:t>
      </w:r>
    </w:p>
    <w:p w:rsidR="007A583E" w:rsidRDefault="00A8214E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color w:val="222222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222222"/>
          <w:sz w:val="44"/>
          <w:szCs w:val="44"/>
        </w:rPr>
        <w:t>工贸企业安全生产大检查暨</w:t>
      </w:r>
      <w:r>
        <w:rPr>
          <w:rFonts w:ascii="Times New Roman" w:eastAsia="方正小标宋简体" w:hAnsi="Times New Roman" w:cs="Times New Roman"/>
          <w:bCs/>
          <w:color w:val="222222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bCs/>
          <w:color w:val="222222"/>
          <w:sz w:val="44"/>
          <w:szCs w:val="44"/>
        </w:rPr>
        <w:t>强执法防事故</w:t>
      </w:r>
      <w:r>
        <w:rPr>
          <w:rFonts w:ascii="Times New Roman" w:eastAsia="方正小标宋简体" w:hAnsi="Times New Roman" w:cs="Times New Roman"/>
          <w:bCs/>
          <w:color w:val="222222"/>
          <w:sz w:val="44"/>
          <w:szCs w:val="44"/>
        </w:rPr>
        <w:t xml:space="preserve">” </w:t>
      </w:r>
      <w:r>
        <w:rPr>
          <w:rFonts w:ascii="Times New Roman" w:eastAsia="方正小标宋简体" w:hAnsi="Times New Roman" w:cs="Times New Roman"/>
          <w:bCs/>
          <w:color w:val="222222"/>
          <w:sz w:val="44"/>
          <w:szCs w:val="44"/>
        </w:rPr>
        <w:t>双百行动重点事项检查表</w:t>
      </w:r>
    </w:p>
    <w:p w:rsidR="007A583E" w:rsidRDefault="00A8214E">
      <w:pPr>
        <w:spacing w:before="1" w:line="227" w:lineRule="auto"/>
        <w:ind w:left="186"/>
        <w:rPr>
          <w:rFonts w:ascii="Times New Roman" w:eastAsia="黑体" w:hAnsi="Times New Roman" w:cs="Times New Roman"/>
          <w:sz w:val="31"/>
          <w:szCs w:val="31"/>
        </w:rPr>
      </w:pPr>
      <w:r>
        <w:rPr>
          <w:rFonts w:ascii="黑体" w:eastAsia="黑体" w:hAnsi="黑体" w:cs="黑体"/>
          <w:spacing w:val="7"/>
          <w:sz w:val="31"/>
          <w:szCs w:val="31"/>
        </w:rPr>
        <w:t>企</w:t>
      </w:r>
      <w:r>
        <w:rPr>
          <w:rFonts w:ascii="黑体" w:eastAsia="黑体" w:hAnsi="黑体" w:cs="黑体"/>
          <w:spacing w:val="6"/>
          <w:sz w:val="31"/>
          <w:szCs w:val="31"/>
        </w:rPr>
        <w:t>业名称</w:t>
      </w:r>
      <w:r>
        <w:rPr>
          <w:rFonts w:ascii="黑体" w:eastAsia="黑体" w:hAnsi="黑体" w:cs="黑体" w:hint="eastAsia"/>
          <w:spacing w:val="6"/>
          <w:sz w:val="31"/>
          <w:szCs w:val="31"/>
        </w:rPr>
        <w:t>：</w:t>
      </w:r>
    </w:p>
    <w:p w:rsidR="007A583E" w:rsidRDefault="007A583E">
      <w:pPr>
        <w:spacing w:line="60" w:lineRule="auto"/>
        <w:rPr>
          <w:rFonts w:ascii="Arial"/>
          <w:sz w:val="2"/>
        </w:rPr>
      </w:pPr>
    </w:p>
    <w:tbl>
      <w:tblPr>
        <w:tblStyle w:val="TableNormal"/>
        <w:tblW w:w="919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15"/>
        <w:gridCol w:w="6375"/>
        <w:gridCol w:w="1601"/>
      </w:tblGrid>
      <w:tr w:rsidR="007A583E" w:rsidTr="007726E7">
        <w:trPr>
          <w:trHeight w:val="1129"/>
        </w:trPr>
        <w:tc>
          <w:tcPr>
            <w:tcW w:w="1215" w:type="dxa"/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A8214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检查</w:t>
            </w:r>
          </w:p>
          <w:p w:rsidR="007A583E" w:rsidRDefault="00A8214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65" w:line="231" w:lineRule="auto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pacing w:val="8"/>
                <w:sz w:val="20"/>
                <w:szCs w:val="20"/>
              </w:rPr>
              <w:t>检查内容</w:t>
            </w:r>
          </w:p>
        </w:tc>
        <w:tc>
          <w:tcPr>
            <w:tcW w:w="1601" w:type="dxa"/>
            <w:vAlign w:val="center"/>
          </w:tcPr>
          <w:p w:rsidR="007A583E" w:rsidRDefault="00A8214E" w:rsidP="007726E7">
            <w:pPr>
              <w:spacing w:before="49" w:line="230" w:lineRule="auto"/>
              <w:ind w:left="114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pacing w:val="12"/>
                <w:sz w:val="20"/>
                <w:szCs w:val="20"/>
              </w:rPr>
              <w:t>检</w:t>
            </w:r>
            <w:r>
              <w:rPr>
                <w:rFonts w:ascii="仿宋_GB2312" w:hAnsi="仿宋_GB2312" w:cs="仿宋_GB2312" w:hint="eastAsia"/>
                <w:spacing w:val="10"/>
                <w:sz w:val="20"/>
                <w:szCs w:val="20"/>
              </w:rPr>
              <w:t>查情况</w:t>
            </w:r>
            <w:r>
              <w:rPr>
                <w:rFonts w:ascii="仿宋_GB2312" w:hAnsi="仿宋_GB2312" w:cs="仿宋_GB2312" w:hint="eastAsia"/>
                <w:spacing w:val="10"/>
                <w:sz w:val="20"/>
                <w:szCs w:val="20"/>
              </w:rPr>
              <w:t>(</w:t>
            </w:r>
            <w:r>
              <w:rPr>
                <w:rFonts w:ascii="仿宋_GB2312" w:hAnsi="仿宋_GB2312" w:cs="仿宋_GB2312" w:hint="eastAsia"/>
                <w:spacing w:val="10"/>
                <w:sz w:val="20"/>
                <w:szCs w:val="20"/>
              </w:rPr>
              <w:t>符合</w:t>
            </w:r>
          </w:p>
          <w:p w:rsidR="007A583E" w:rsidRPr="007726E7" w:rsidRDefault="00A8214E" w:rsidP="007726E7">
            <w:pPr>
              <w:spacing w:line="275" w:lineRule="exact"/>
              <w:ind w:left="129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pacing w:val="1"/>
                <w:sz w:val="20"/>
                <w:szCs w:val="20"/>
              </w:rPr>
              <w:t>要求打“√”</w:t>
            </w:r>
            <w:r>
              <w:rPr>
                <w:rFonts w:ascii="仿宋_GB2312" w:hAnsi="仿宋_GB2312" w:cs="仿宋_GB2312" w:hint="eastAsia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cs="仿宋_GB2312" w:hint="eastAsia"/>
                <w:sz w:val="20"/>
                <w:szCs w:val="20"/>
              </w:rPr>
              <w:t>，不</w:t>
            </w:r>
            <w:r>
              <w:rPr>
                <w:rFonts w:ascii="仿宋_GB2312" w:hAnsi="仿宋_GB2312" w:cs="仿宋_GB2312" w:hint="eastAsia"/>
                <w:spacing w:val="1"/>
                <w:sz w:val="20"/>
                <w:szCs w:val="20"/>
              </w:rPr>
              <w:t>符合打</w:t>
            </w:r>
            <w:r>
              <w:rPr>
                <w:rFonts w:ascii="仿宋_GB2312" w:hAnsi="仿宋_GB2312" w:cs="仿宋_GB2312" w:hint="eastAsia"/>
                <w:sz w:val="20"/>
                <w:szCs w:val="20"/>
              </w:rPr>
              <w:t>“×”</w:t>
            </w:r>
            <w:r>
              <w:rPr>
                <w:rFonts w:ascii="仿宋_GB2312" w:hAnsi="仿宋_GB2312" w:cs="仿宋_GB2312" w:hint="eastAsia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cs="仿宋_GB2312" w:hint="eastAsia"/>
                <w:sz w:val="20"/>
                <w:szCs w:val="20"/>
              </w:rPr>
              <w:t>，不</w:t>
            </w:r>
            <w:r>
              <w:rPr>
                <w:rFonts w:ascii="仿宋_GB2312" w:hAnsi="仿宋_GB2312" w:cs="仿宋_GB2312" w:hint="eastAsia"/>
                <w:spacing w:val="6"/>
                <w:sz w:val="20"/>
                <w:szCs w:val="20"/>
              </w:rPr>
              <w:t>涉及打“</w:t>
            </w:r>
            <w:r>
              <w:rPr>
                <w:rFonts w:ascii="仿宋_GB2312" w:hAnsi="仿宋_GB2312" w:cs="仿宋_GB2312" w:hint="eastAsia"/>
                <w:sz w:val="20"/>
                <w:szCs w:val="20"/>
              </w:rPr>
              <w:t>O</w:t>
            </w:r>
            <w:r>
              <w:rPr>
                <w:rFonts w:ascii="仿宋_GB2312" w:hAnsi="仿宋_GB2312" w:cs="仿宋_GB2312" w:hint="eastAsia"/>
                <w:spacing w:val="6"/>
                <w:sz w:val="20"/>
                <w:szCs w:val="20"/>
              </w:rPr>
              <w:t>”</w:t>
            </w:r>
            <w:r>
              <w:rPr>
                <w:rFonts w:ascii="仿宋_GB2312" w:hAnsi="仿宋_GB2312" w:cs="仿宋_GB2312" w:hint="eastAsia"/>
                <w:spacing w:val="6"/>
                <w:sz w:val="20"/>
                <w:szCs w:val="20"/>
              </w:rPr>
              <w:t>)</w:t>
            </w:r>
          </w:p>
        </w:tc>
      </w:tr>
      <w:tr w:rsidR="007A583E" w:rsidTr="007726E7">
        <w:trPr>
          <w:trHeight w:val="288"/>
        </w:trPr>
        <w:tc>
          <w:tcPr>
            <w:tcW w:w="1215" w:type="dxa"/>
            <w:vMerge w:val="restart"/>
            <w:tcBorders>
              <w:bottom w:val="nil"/>
            </w:tcBorders>
            <w:vAlign w:val="center"/>
          </w:tcPr>
          <w:p w:rsidR="007A583E" w:rsidRDefault="007A583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A8214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五打卡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制度</w:t>
            </w: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46" w:line="223" w:lineRule="auto"/>
              <w:ind w:left="128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6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spacing w:val="14"/>
                <w:sz w:val="21"/>
                <w:szCs w:val="21"/>
              </w:rPr>
              <w:t>．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企业主要负责人履行七项职责具体工作的资料及影像打卡；</w:t>
            </w:r>
          </w:p>
        </w:tc>
        <w:tc>
          <w:tcPr>
            <w:tcW w:w="1601" w:type="dxa"/>
            <w:vAlign w:val="center"/>
          </w:tcPr>
          <w:p w:rsidR="007A583E" w:rsidRDefault="007A583E" w:rsidP="007726E7">
            <w:pPr>
              <w:rPr>
                <w:rFonts w:ascii="Arial"/>
                <w:sz w:val="21"/>
              </w:rPr>
            </w:pPr>
          </w:p>
        </w:tc>
      </w:tr>
      <w:tr w:rsidR="007A583E" w:rsidTr="007726E7">
        <w:trPr>
          <w:trHeight w:val="288"/>
        </w:trPr>
        <w:tc>
          <w:tcPr>
            <w:tcW w:w="1215" w:type="dxa"/>
            <w:vMerge/>
            <w:tcBorders>
              <w:top w:val="nil"/>
              <w:bottom w:val="nil"/>
            </w:tcBorders>
            <w:vAlign w:val="center"/>
          </w:tcPr>
          <w:p w:rsidR="007A583E" w:rsidRDefault="007A583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46" w:line="223" w:lineRule="auto"/>
              <w:ind w:left="108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0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．</w:t>
            </w:r>
            <w:r>
              <w:rPr>
                <w:rFonts w:ascii="仿宋_GB2312" w:hAnsi="仿宋_GB2312" w:cs="仿宋_GB2312" w:hint="eastAsia"/>
                <w:spacing w:val="5"/>
                <w:sz w:val="21"/>
                <w:szCs w:val="21"/>
              </w:rPr>
              <w:t>企业安全教育培训实行培训影像、</w:t>
            </w:r>
            <w:r>
              <w:rPr>
                <w:rFonts w:ascii="仿宋_GB2312" w:hAnsi="仿宋_GB2312" w:cs="仿宋_GB2312" w:hint="eastAsia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5"/>
                <w:sz w:val="21"/>
                <w:szCs w:val="21"/>
              </w:rPr>
              <w:t>图片、文字记录打卡；</w:t>
            </w:r>
          </w:p>
        </w:tc>
        <w:tc>
          <w:tcPr>
            <w:tcW w:w="1601" w:type="dxa"/>
            <w:vAlign w:val="center"/>
          </w:tcPr>
          <w:p w:rsidR="007A583E" w:rsidRDefault="007A583E" w:rsidP="007726E7">
            <w:pPr>
              <w:rPr>
                <w:rFonts w:ascii="Arial"/>
                <w:sz w:val="21"/>
              </w:rPr>
            </w:pPr>
          </w:p>
        </w:tc>
      </w:tr>
      <w:tr w:rsidR="007A583E" w:rsidTr="007726E7">
        <w:trPr>
          <w:trHeight w:val="288"/>
        </w:trPr>
        <w:tc>
          <w:tcPr>
            <w:tcW w:w="1215" w:type="dxa"/>
            <w:vMerge/>
            <w:tcBorders>
              <w:top w:val="nil"/>
              <w:bottom w:val="nil"/>
            </w:tcBorders>
            <w:vAlign w:val="center"/>
          </w:tcPr>
          <w:p w:rsidR="007A583E" w:rsidRDefault="007A583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43" w:line="226" w:lineRule="auto"/>
              <w:ind w:left="112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3</w:t>
            </w:r>
            <w:r>
              <w:rPr>
                <w:rFonts w:ascii="仿宋_GB2312" w:hAnsi="仿宋_GB2312" w:cs="仿宋_GB2312" w:hint="eastAsia"/>
                <w:spacing w:val="9"/>
                <w:sz w:val="21"/>
                <w:szCs w:val="21"/>
              </w:rPr>
              <w:t>．每月组织全员温习承诺和观看警示教育片，实行影像打卡；</w:t>
            </w:r>
          </w:p>
        </w:tc>
        <w:tc>
          <w:tcPr>
            <w:tcW w:w="1601" w:type="dxa"/>
            <w:vAlign w:val="center"/>
          </w:tcPr>
          <w:p w:rsidR="007A583E" w:rsidRDefault="007A583E" w:rsidP="007726E7">
            <w:pPr>
              <w:rPr>
                <w:rFonts w:ascii="Arial"/>
                <w:sz w:val="21"/>
              </w:rPr>
            </w:pPr>
          </w:p>
        </w:tc>
      </w:tr>
      <w:tr w:rsidR="007A583E" w:rsidTr="007726E7">
        <w:trPr>
          <w:trHeight w:val="288"/>
        </w:trPr>
        <w:tc>
          <w:tcPr>
            <w:tcW w:w="1215" w:type="dxa"/>
            <w:vMerge/>
            <w:tcBorders>
              <w:top w:val="nil"/>
              <w:bottom w:val="nil"/>
            </w:tcBorders>
            <w:vAlign w:val="center"/>
          </w:tcPr>
          <w:p w:rsidR="007A583E" w:rsidRDefault="007A583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48" w:line="221" w:lineRule="auto"/>
              <w:ind w:left="107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6"/>
                <w:sz w:val="21"/>
                <w:szCs w:val="21"/>
              </w:rPr>
              <w:t>4</w:t>
            </w:r>
            <w:r>
              <w:rPr>
                <w:rFonts w:ascii="仿宋_GB2312" w:hAnsi="仿宋_GB2312" w:cs="仿宋_GB2312" w:hint="eastAsia"/>
                <w:spacing w:val="16"/>
                <w:sz w:val="21"/>
                <w:szCs w:val="21"/>
              </w:rPr>
              <w:t>．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全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体企业员工公开承诺“尊爱生命，拒绝违章”打卡；</w:t>
            </w:r>
          </w:p>
        </w:tc>
        <w:tc>
          <w:tcPr>
            <w:tcW w:w="1601" w:type="dxa"/>
            <w:vAlign w:val="center"/>
          </w:tcPr>
          <w:p w:rsidR="007A583E" w:rsidRDefault="007A583E" w:rsidP="007726E7">
            <w:pPr>
              <w:rPr>
                <w:rFonts w:ascii="Arial"/>
                <w:sz w:val="21"/>
              </w:rPr>
            </w:pPr>
          </w:p>
        </w:tc>
      </w:tr>
      <w:tr w:rsidR="007A583E" w:rsidTr="007726E7">
        <w:trPr>
          <w:trHeight w:val="409"/>
        </w:trPr>
        <w:tc>
          <w:tcPr>
            <w:tcW w:w="1215" w:type="dxa"/>
            <w:vMerge/>
            <w:tcBorders>
              <w:top w:val="nil"/>
            </w:tcBorders>
            <w:vAlign w:val="center"/>
          </w:tcPr>
          <w:p w:rsidR="007A583E" w:rsidRDefault="007A583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48" w:line="221" w:lineRule="auto"/>
              <w:ind w:left="113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"/>
                <w:sz w:val="21"/>
                <w:szCs w:val="21"/>
              </w:rPr>
              <w:t>5</w:t>
            </w:r>
            <w:r>
              <w:rPr>
                <w:rFonts w:ascii="仿宋_GB2312" w:hAnsi="仿宋_GB2312" w:cs="仿宋_GB2312" w:hint="eastAsia"/>
                <w:spacing w:val="1"/>
                <w:sz w:val="21"/>
                <w:szCs w:val="21"/>
              </w:rPr>
              <w:t>．</w:t>
            </w:r>
            <w:r>
              <w:rPr>
                <w:rFonts w:ascii="仿宋_GB2312" w:hAnsi="仿宋_GB2312" w:cs="仿宋_GB2312" w:hint="eastAsi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"/>
                <w:sz w:val="21"/>
                <w:szCs w:val="21"/>
              </w:rPr>
              <w:t>落实“一会三卡”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制度打卡。</w:t>
            </w:r>
          </w:p>
        </w:tc>
        <w:tc>
          <w:tcPr>
            <w:tcW w:w="1601" w:type="dxa"/>
            <w:vAlign w:val="center"/>
          </w:tcPr>
          <w:p w:rsidR="007A583E" w:rsidRDefault="007A583E" w:rsidP="007726E7">
            <w:pPr>
              <w:rPr>
                <w:rFonts w:ascii="Arial"/>
                <w:sz w:val="21"/>
              </w:rPr>
            </w:pPr>
          </w:p>
        </w:tc>
      </w:tr>
      <w:tr w:rsidR="007A583E" w:rsidTr="007726E7">
        <w:trPr>
          <w:trHeight w:val="844"/>
        </w:trPr>
        <w:tc>
          <w:tcPr>
            <w:tcW w:w="1215" w:type="dxa"/>
            <w:vMerge w:val="restart"/>
            <w:tcBorders>
              <w:bottom w:val="nil"/>
            </w:tcBorders>
            <w:vAlign w:val="center"/>
          </w:tcPr>
          <w:p w:rsidR="007A583E" w:rsidRDefault="007A583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7A583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7A583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A8214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主体责任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落实</w:t>
            </w: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44" w:line="246" w:lineRule="auto"/>
              <w:ind w:left="112" w:right="104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4"/>
                <w:sz w:val="21"/>
                <w:szCs w:val="21"/>
              </w:rPr>
              <w:t>6</w:t>
            </w:r>
            <w:r>
              <w:rPr>
                <w:rFonts w:ascii="仿宋_GB2312" w:hAnsi="仿宋_GB2312" w:cs="仿宋_GB2312" w:hint="eastAsia"/>
                <w:spacing w:val="14"/>
                <w:sz w:val="21"/>
                <w:szCs w:val="21"/>
              </w:rPr>
              <w:t>．</w:t>
            </w:r>
            <w:r>
              <w:rPr>
                <w:rFonts w:ascii="仿宋_GB2312" w:hAnsi="仿宋_GB2312" w:cs="仿宋_GB2312" w:hint="eastAsia"/>
                <w:spacing w:val="13"/>
                <w:sz w:val="21"/>
                <w:szCs w:val="21"/>
              </w:rPr>
              <w:t>主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要负责人落实《安全生产法》第二十一条规定的职责相关记录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资料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(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安全生产责任制、制度和规程、安全教育培训、安全生产</w:t>
            </w:r>
            <w:r>
              <w:rPr>
                <w:rFonts w:ascii="仿宋_GB2312" w:hAnsi="仿宋_GB2312" w:cs="仿宋_GB2312" w:hint="eastAsia"/>
                <w:spacing w:val="10"/>
                <w:sz w:val="21"/>
                <w:szCs w:val="21"/>
              </w:rPr>
              <w:t>投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6"/>
                <w:sz w:val="21"/>
                <w:szCs w:val="21"/>
              </w:rPr>
              <w:t>入</w:t>
            </w:r>
            <w:r>
              <w:rPr>
                <w:rFonts w:ascii="仿宋_GB2312" w:hAnsi="仿宋_GB2312" w:cs="仿宋_GB2312" w:hint="eastAsia"/>
                <w:spacing w:val="14"/>
                <w:sz w:val="21"/>
                <w:szCs w:val="21"/>
              </w:rPr>
              <w:t>、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督促检查本单位安全生产工作、应急预案和演练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 xml:space="preserve">) 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；</w:t>
            </w:r>
          </w:p>
        </w:tc>
        <w:tc>
          <w:tcPr>
            <w:tcW w:w="1601" w:type="dxa"/>
            <w:vAlign w:val="center"/>
          </w:tcPr>
          <w:p w:rsidR="007A583E" w:rsidRDefault="007A583E" w:rsidP="007726E7">
            <w:pPr>
              <w:rPr>
                <w:rFonts w:ascii="Arial"/>
                <w:sz w:val="21"/>
              </w:rPr>
            </w:pPr>
          </w:p>
        </w:tc>
      </w:tr>
      <w:tr w:rsidR="007A583E" w:rsidTr="007726E7">
        <w:trPr>
          <w:trHeight w:val="565"/>
        </w:trPr>
        <w:tc>
          <w:tcPr>
            <w:tcW w:w="1215" w:type="dxa"/>
            <w:vMerge/>
            <w:tcBorders>
              <w:top w:val="nil"/>
              <w:bottom w:val="nil"/>
            </w:tcBorders>
            <w:vAlign w:val="center"/>
          </w:tcPr>
          <w:p w:rsidR="007A583E" w:rsidRDefault="007A583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47" w:line="239" w:lineRule="auto"/>
              <w:ind w:left="113" w:right="104" w:hanging="2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4"/>
                <w:sz w:val="21"/>
                <w:szCs w:val="21"/>
              </w:rPr>
              <w:t>7</w:t>
            </w:r>
            <w:r>
              <w:rPr>
                <w:rFonts w:ascii="仿宋_GB2312" w:hAnsi="仿宋_GB2312" w:cs="仿宋_GB2312" w:hint="eastAsia"/>
                <w:spacing w:val="14"/>
                <w:sz w:val="21"/>
                <w:szCs w:val="21"/>
              </w:rPr>
              <w:t>．按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照规定对从业人员、被派遣劳动者、实习学生进行安全生产教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6"/>
                <w:sz w:val="21"/>
                <w:szCs w:val="21"/>
              </w:rPr>
              <w:t>育</w:t>
            </w:r>
            <w:r>
              <w:rPr>
                <w:rFonts w:ascii="仿宋_GB2312" w:hAnsi="仿宋_GB2312" w:cs="仿宋_GB2312" w:hint="eastAsia"/>
                <w:spacing w:val="15"/>
                <w:sz w:val="21"/>
                <w:szCs w:val="21"/>
              </w:rPr>
              <w:t>和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培训，如实告知有关的安全生产事项；</w:t>
            </w:r>
          </w:p>
        </w:tc>
        <w:tc>
          <w:tcPr>
            <w:tcW w:w="1601" w:type="dxa"/>
            <w:vAlign w:val="center"/>
          </w:tcPr>
          <w:p w:rsidR="007A583E" w:rsidRDefault="007A583E" w:rsidP="007726E7">
            <w:pPr>
              <w:rPr>
                <w:rFonts w:ascii="Arial"/>
                <w:sz w:val="21"/>
              </w:rPr>
            </w:pPr>
          </w:p>
        </w:tc>
      </w:tr>
      <w:tr w:rsidR="007A583E" w:rsidTr="007726E7">
        <w:trPr>
          <w:trHeight w:val="288"/>
        </w:trPr>
        <w:tc>
          <w:tcPr>
            <w:tcW w:w="1215" w:type="dxa"/>
            <w:vMerge/>
            <w:tcBorders>
              <w:top w:val="nil"/>
              <w:bottom w:val="nil"/>
            </w:tcBorders>
            <w:vAlign w:val="center"/>
          </w:tcPr>
          <w:p w:rsidR="007A583E" w:rsidRDefault="007A583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47" w:line="222" w:lineRule="auto"/>
              <w:ind w:left="116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4"/>
                <w:sz w:val="21"/>
                <w:szCs w:val="21"/>
              </w:rPr>
              <w:t>8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．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特种作业人员持证上岗；</w:t>
            </w:r>
          </w:p>
        </w:tc>
        <w:tc>
          <w:tcPr>
            <w:tcW w:w="1601" w:type="dxa"/>
            <w:vAlign w:val="center"/>
          </w:tcPr>
          <w:p w:rsidR="007A583E" w:rsidRDefault="007A583E" w:rsidP="007726E7">
            <w:pPr>
              <w:rPr>
                <w:rFonts w:ascii="Arial"/>
                <w:sz w:val="21"/>
              </w:rPr>
            </w:pPr>
          </w:p>
        </w:tc>
      </w:tr>
      <w:tr w:rsidR="007A583E" w:rsidTr="007726E7">
        <w:trPr>
          <w:trHeight w:val="288"/>
        </w:trPr>
        <w:tc>
          <w:tcPr>
            <w:tcW w:w="1215" w:type="dxa"/>
            <w:vMerge/>
            <w:tcBorders>
              <w:top w:val="nil"/>
              <w:bottom w:val="nil"/>
            </w:tcBorders>
            <w:vAlign w:val="center"/>
          </w:tcPr>
          <w:p w:rsidR="007A583E" w:rsidRDefault="007A583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47" w:line="222" w:lineRule="auto"/>
              <w:ind w:left="112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9</w:t>
            </w:r>
            <w:r>
              <w:rPr>
                <w:rFonts w:ascii="仿宋_GB2312" w:hAnsi="仿宋_GB2312" w:cs="仿宋_GB2312" w:hint="eastAsia"/>
                <w:spacing w:val="9"/>
                <w:sz w:val="21"/>
                <w:szCs w:val="21"/>
              </w:rPr>
              <w:t>．按照规定设置安全生产管理机构或者配备安全生产管理人员；</w:t>
            </w:r>
          </w:p>
        </w:tc>
        <w:tc>
          <w:tcPr>
            <w:tcW w:w="1601" w:type="dxa"/>
            <w:vAlign w:val="center"/>
          </w:tcPr>
          <w:p w:rsidR="007A583E" w:rsidRDefault="007A583E" w:rsidP="007726E7">
            <w:pPr>
              <w:rPr>
                <w:rFonts w:ascii="Arial"/>
                <w:sz w:val="21"/>
              </w:rPr>
            </w:pPr>
          </w:p>
        </w:tc>
      </w:tr>
      <w:tr w:rsidR="007A583E" w:rsidTr="007726E7">
        <w:trPr>
          <w:trHeight w:val="451"/>
        </w:trPr>
        <w:tc>
          <w:tcPr>
            <w:tcW w:w="1215" w:type="dxa"/>
            <w:vMerge/>
            <w:tcBorders>
              <w:top w:val="nil"/>
            </w:tcBorders>
            <w:vAlign w:val="center"/>
          </w:tcPr>
          <w:p w:rsidR="007A583E" w:rsidRDefault="007A583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49" w:line="220" w:lineRule="auto"/>
              <w:ind w:left="128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6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0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．为从业人员提供符合国家或行业标准的安全防护用品。</w:t>
            </w:r>
          </w:p>
        </w:tc>
        <w:tc>
          <w:tcPr>
            <w:tcW w:w="1601" w:type="dxa"/>
            <w:vAlign w:val="center"/>
          </w:tcPr>
          <w:p w:rsidR="007A583E" w:rsidRDefault="007A583E" w:rsidP="007726E7">
            <w:pPr>
              <w:rPr>
                <w:rFonts w:ascii="Arial"/>
                <w:sz w:val="21"/>
              </w:rPr>
            </w:pPr>
          </w:p>
        </w:tc>
      </w:tr>
      <w:tr w:rsidR="007A583E" w:rsidTr="007726E7">
        <w:trPr>
          <w:trHeight w:val="725"/>
        </w:trPr>
        <w:tc>
          <w:tcPr>
            <w:tcW w:w="1215" w:type="dxa"/>
            <w:vAlign w:val="center"/>
          </w:tcPr>
          <w:p w:rsidR="007A583E" w:rsidRDefault="00A8214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安全标准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化建设</w:t>
            </w: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188" w:line="264" w:lineRule="exact"/>
              <w:ind w:left="128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2"/>
                <w:position w:val="1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spacing w:val="8"/>
                <w:position w:val="1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spacing w:val="8"/>
                <w:position w:val="1"/>
                <w:sz w:val="21"/>
                <w:szCs w:val="21"/>
              </w:rPr>
              <w:t>．规模以上工贸企业百分之百完成安全标准化建设；</w:t>
            </w:r>
          </w:p>
        </w:tc>
        <w:tc>
          <w:tcPr>
            <w:tcW w:w="1601" w:type="dxa"/>
            <w:vAlign w:val="center"/>
          </w:tcPr>
          <w:p w:rsidR="007A583E" w:rsidRDefault="007A583E" w:rsidP="007726E7">
            <w:pPr>
              <w:rPr>
                <w:rFonts w:ascii="Arial"/>
                <w:sz w:val="21"/>
              </w:rPr>
            </w:pPr>
          </w:p>
        </w:tc>
      </w:tr>
      <w:tr w:rsidR="007A583E" w:rsidTr="007726E7">
        <w:trPr>
          <w:trHeight w:val="1116"/>
        </w:trPr>
        <w:tc>
          <w:tcPr>
            <w:tcW w:w="1215" w:type="dxa"/>
            <w:vAlign w:val="center"/>
          </w:tcPr>
          <w:p w:rsidR="007A583E" w:rsidRDefault="00A8214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双重预防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机制建设</w:t>
            </w: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47" w:line="245" w:lineRule="auto"/>
              <w:ind w:left="114" w:right="104" w:firstLine="13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20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spacing w:val="14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spacing w:val="10"/>
                <w:sz w:val="21"/>
                <w:szCs w:val="21"/>
              </w:rPr>
              <w:t>．建立健安全风险分级管控制度和生产安全事故隐患排查治理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22"/>
                <w:sz w:val="21"/>
                <w:szCs w:val="21"/>
              </w:rPr>
              <w:t>制</w:t>
            </w:r>
            <w:r>
              <w:rPr>
                <w:rFonts w:ascii="仿宋_GB2312" w:hAnsi="仿宋_GB2312" w:cs="仿宋_GB2312" w:hint="eastAsia"/>
                <w:spacing w:val="21"/>
                <w:sz w:val="21"/>
                <w:szCs w:val="21"/>
              </w:rPr>
              <w:t>度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，建立风险分级清单，张贴安全风险“四色图”，及时发现并采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5"/>
                <w:sz w:val="21"/>
                <w:szCs w:val="21"/>
              </w:rPr>
              <w:t>取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技术、管理措施消除事故隐患。</w:t>
            </w:r>
          </w:p>
        </w:tc>
        <w:tc>
          <w:tcPr>
            <w:tcW w:w="1601" w:type="dxa"/>
            <w:vAlign w:val="center"/>
          </w:tcPr>
          <w:p w:rsidR="007A583E" w:rsidRDefault="007A583E" w:rsidP="007726E7">
            <w:pPr>
              <w:rPr>
                <w:rFonts w:ascii="Arial"/>
                <w:sz w:val="21"/>
              </w:rPr>
            </w:pPr>
          </w:p>
        </w:tc>
      </w:tr>
      <w:tr w:rsidR="007A583E" w:rsidTr="007726E7">
        <w:trPr>
          <w:trHeight w:val="803"/>
        </w:trPr>
        <w:tc>
          <w:tcPr>
            <w:tcW w:w="1215" w:type="dxa"/>
            <w:vAlign w:val="center"/>
          </w:tcPr>
          <w:p w:rsidR="007A583E" w:rsidRDefault="00A8214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危险作业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安全管理</w:t>
            </w: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49" w:line="238" w:lineRule="auto"/>
              <w:ind w:left="116" w:right="148" w:firstLine="11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0"/>
                <w:sz w:val="21"/>
                <w:szCs w:val="21"/>
              </w:rPr>
              <w:t>13</w:t>
            </w:r>
            <w:r>
              <w:rPr>
                <w:rFonts w:ascii="仿宋_GB2312" w:hAnsi="仿宋_GB2312" w:cs="仿宋_GB2312" w:hint="eastAsia"/>
                <w:spacing w:val="10"/>
                <w:sz w:val="21"/>
                <w:szCs w:val="21"/>
              </w:rPr>
              <w:t>．</w:t>
            </w:r>
            <w:r>
              <w:rPr>
                <w:rFonts w:ascii="仿宋_GB2312" w:hAnsi="仿宋_GB2312" w:cs="仿宋_GB2312" w:hint="eastAsia"/>
                <w:spacing w:val="6"/>
                <w:sz w:val="21"/>
                <w:szCs w:val="21"/>
              </w:rPr>
              <w:t>爆</w:t>
            </w:r>
            <w:r>
              <w:rPr>
                <w:rFonts w:ascii="仿宋_GB2312" w:hAnsi="仿宋_GB2312" w:cs="仿宋_GB2312" w:hint="eastAsia"/>
                <w:spacing w:val="5"/>
                <w:sz w:val="21"/>
                <w:szCs w:val="21"/>
              </w:rPr>
              <w:t>破、吊装、动火、临时用电、高处作业等危险作业有方案、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5"/>
                <w:sz w:val="21"/>
                <w:szCs w:val="21"/>
              </w:rPr>
              <w:t>有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审批、有措施、有装备、有监护。</w:t>
            </w:r>
          </w:p>
        </w:tc>
        <w:tc>
          <w:tcPr>
            <w:tcW w:w="1601" w:type="dxa"/>
            <w:vAlign w:val="center"/>
          </w:tcPr>
          <w:p w:rsidR="007A583E" w:rsidRDefault="007A583E" w:rsidP="007726E7">
            <w:pPr>
              <w:rPr>
                <w:rFonts w:ascii="Arial"/>
                <w:sz w:val="21"/>
              </w:rPr>
            </w:pPr>
          </w:p>
        </w:tc>
      </w:tr>
      <w:tr w:rsidR="007A583E" w:rsidTr="007726E7">
        <w:trPr>
          <w:trHeight w:val="755"/>
        </w:trPr>
        <w:tc>
          <w:tcPr>
            <w:tcW w:w="1215" w:type="dxa"/>
            <w:vAlign w:val="center"/>
          </w:tcPr>
          <w:p w:rsidR="007A583E" w:rsidRDefault="00A8214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厂中厂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园中园管理</w:t>
            </w: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49" w:line="238" w:lineRule="auto"/>
              <w:ind w:left="118" w:right="104" w:firstLine="9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4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spacing w:val="13"/>
                <w:sz w:val="21"/>
                <w:szCs w:val="21"/>
              </w:rPr>
              <w:t>4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．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“厂中厂园中园”双方资质、安全生产条件和安全管理协议符合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要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求，统一协调管理。</w:t>
            </w:r>
          </w:p>
        </w:tc>
        <w:tc>
          <w:tcPr>
            <w:tcW w:w="1601" w:type="dxa"/>
            <w:vAlign w:val="center"/>
          </w:tcPr>
          <w:p w:rsidR="007A583E" w:rsidRDefault="007A583E" w:rsidP="007726E7">
            <w:pPr>
              <w:rPr>
                <w:rFonts w:ascii="Arial"/>
                <w:sz w:val="21"/>
              </w:rPr>
            </w:pPr>
          </w:p>
        </w:tc>
      </w:tr>
      <w:tr w:rsidR="007A583E" w:rsidTr="007726E7">
        <w:trPr>
          <w:trHeight w:val="703"/>
        </w:trPr>
        <w:tc>
          <w:tcPr>
            <w:tcW w:w="1215" w:type="dxa"/>
            <w:vAlign w:val="center"/>
          </w:tcPr>
          <w:p w:rsidR="007A583E" w:rsidRDefault="00A8214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安全设施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设计诊断</w:t>
            </w: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188" w:line="226" w:lineRule="auto"/>
              <w:ind w:left="128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15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．规模以上工贸企业完成安全设施设计诊断或“三同时”。</w:t>
            </w:r>
          </w:p>
        </w:tc>
        <w:tc>
          <w:tcPr>
            <w:tcW w:w="1601" w:type="dxa"/>
            <w:vAlign w:val="center"/>
          </w:tcPr>
          <w:p w:rsidR="007A583E" w:rsidRDefault="007A583E" w:rsidP="007726E7">
            <w:pPr>
              <w:rPr>
                <w:rFonts w:ascii="Arial"/>
                <w:sz w:val="21"/>
              </w:rPr>
            </w:pPr>
          </w:p>
        </w:tc>
      </w:tr>
      <w:tr w:rsidR="007A583E" w:rsidTr="007726E7">
        <w:trPr>
          <w:trHeight w:val="565"/>
        </w:trPr>
        <w:tc>
          <w:tcPr>
            <w:tcW w:w="1215" w:type="dxa"/>
            <w:vMerge w:val="restart"/>
            <w:tcBorders>
              <w:bottom w:val="nil"/>
            </w:tcBorders>
            <w:vAlign w:val="center"/>
          </w:tcPr>
          <w:p w:rsidR="007A583E" w:rsidRDefault="007A583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A8214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生产经营</w:t>
            </w:r>
          </w:p>
          <w:p w:rsidR="007A583E" w:rsidRDefault="00A8214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场所和员</w:t>
            </w:r>
          </w:p>
          <w:p w:rsidR="007A583E" w:rsidRDefault="00A8214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工宿舍防</w:t>
            </w:r>
          </w:p>
          <w:p w:rsidR="007A583E" w:rsidRDefault="00A8214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火防爆要</w:t>
            </w:r>
          </w:p>
          <w:p w:rsidR="007A583E" w:rsidRDefault="00A8214E" w:rsidP="007726E7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求</w:t>
            </w: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49" w:line="238" w:lineRule="auto"/>
              <w:ind w:left="127" w:right="105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16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．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生产、经营、储存、使用危险物品的车间、商店、仓库不得</w:t>
            </w:r>
            <w:r>
              <w:rPr>
                <w:rFonts w:ascii="仿宋_GB2312" w:hAnsi="仿宋_GB2312" w:cs="仿宋_GB2312" w:hint="eastAsia"/>
                <w:spacing w:val="4"/>
                <w:sz w:val="21"/>
                <w:szCs w:val="21"/>
              </w:rPr>
              <w:t>与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6"/>
                <w:sz w:val="21"/>
                <w:szCs w:val="21"/>
              </w:rPr>
              <w:t>员工</w:t>
            </w:r>
            <w:r>
              <w:rPr>
                <w:rFonts w:ascii="仿宋_GB2312" w:hAnsi="仿宋_GB2312" w:cs="仿宋_GB2312" w:hint="eastAsia"/>
                <w:spacing w:val="13"/>
                <w:sz w:val="21"/>
                <w:szCs w:val="21"/>
              </w:rPr>
              <w:t>宿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舍在同一座建筑物内，并应当与员工宿舍保持安全距离；</w:t>
            </w:r>
          </w:p>
        </w:tc>
        <w:tc>
          <w:tcPr>
            <w:tcW w:w="1601" w:type="dxa"/>
            <w:vAlign w:val="center"/>
          </w:tcPr>
          <w:p w:rsidR="007A583E" w:rsidRDefault="007A583E" w:rsidP="007726E7">
            <w:pPr>
              <w:rPr>
                <w:rFonts w:ascii="Arial"/>
                <w:sz w:val="21"/>
              </w:rPr>
            </w:pPr>
          </w:p>
        </w:tc>
      </w:tr>
      <w:tr w:rsidR="007A583E" w:rsidTr="007726E7">
        <w:trPr>
          <w:trHeight w:val="844"/>
        </w:trPr>
        <w:tc>
          <w:tcPr>
            <w:tcW w:w="1215" w:type="dxa"/>
            <w:vMerge/>
            <w:tcBorders>
              <w:top w:val="nil"/>
              <w:bottom w:val="nil"/>
            </w:tcBorders>
          </w:tcPr>
          <w:p w:rsidR="007A583E" w:rsidRDefault="007A583E">
            <w:pPr>
              <w:rPr>
                <w:rFonts w:ascii="Arial"/>
                <w:sz w:val="21"/>
              </w:rPr>
            </w:pP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50" w:line="244" w:lineRule="auto"/>
              <w:ind w:left="111" w:right="105" w:firstLine="16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17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．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生产经营场所和员工宿舍的出口和疏散通道畅通、标志明显</w:t>
            </w:r>
            <w:r>
              <w:rPr>
                <w:rFonts w:ascii="仿宋_GB2312" w:hAnsi="仿宋_GB2312" w:cs="仿宋_GB2312" w:hint="eastAsia"/>
                <w:spacing w:val="4"/>
                <w:sz w:val="21"/>
                <w:szCs w:val="21"/>
              </w:rPr>
              <w:t>，</w:t>
            </w:r>
            <w:r>
              <w:rPr>
                <w:rFonts w:ascii="仿宋_GB2312" w:hAnsi="仿宋_GB2312" w:cs="仿宋_GB2312" w:hint="eastAsia"/>
                <w:spacing w:val="4"/>
                <w:sz w:val="21"/>
                <w:szCs w:val="21"/>
              </w:rPr>
              <w:t>人员密集场所有</w:t>
            </w:r>
            <w:r>
              <w:rPr>
                <w:rFonts w:ascii="仿宋_GB2312" w:hAnsi="仿宋_GB2312" w:cs="仿宋_GB2312" w:hint="eastAsia"/>
                <w:spacing w:val="2"/>
                <w:sz w:val="21"/>
                <w:szCs w:val="21"/>
              </w:rPr>
              <w:t xml:space="preserve">2 </w:t>
            </w:r>
            <w:r>
              <w:rPr>
                <w:rFonts w:ascii="仿宋_GB2312" w:hAnsi="仿宋_GB2312" w:cs="仿宋_GB2312" w:hint="eastAsia"/>
                <w:spacing w:val="2"/>
                <w:sz w:val="21"/>
                <w:szCs w:val="21"/>
              </w:rPr>
              <w:t>个以上的逃生出</w:t>
            </w:r>
            <w:r>
              <w:rPr>
                <w:rFonts w:ascii="仿宋_GB2312" w:hAnsi="仿宋_GB2312" w:cs="仿宋_GB2312" w:hint="eastAsia"/>
                <w:spacing w:val="2"/>
                <w:sz w:val="21"/>
                <w:szCs w:val="21"/>
              </w:rPr>
              <w:t>口，严禁占用、锁闭、封堵出</w:t>
            </w:r>
            <w:r>
              <w:rPr>
                <w:rFonts w:ascii="仿宋_GB2312" w:hAnsi="仿宋_GB2312" w:cs="仿宋_GB2312" w:hint="eastAsia"/>
                <w:spacing w:val="2"/>
                <w:sz w:val="21"/>
                <w:szCs w:val="21"/>
              </w:rPr>
              <w:t>口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或疏散通道</w:t>
            </w:r>
            <w:r>
              <w:rPr>
                <w:rFonts w:ascii="仿宋_GB2312" w:hAnsi="仿宋_GB2312" w:cs="仿宋_GB2312" w:hint="eastAsia"/>
                <w:spacing w:val="5"/>
                <w:sz w:val="21"/>
                <w:szCs w:val="21"/>
              </w:rPr>
              <w:t>；</w:t>
            </w:r>
          </w:p>
        </w:tc>
        <w:tc>
          <w:tcPr>
            <w:tcW w:w="1601" w:type="dxa"/>
            <w:vAlign w:val="center"/>
          </w:tcPr>
          <w:p w:rsidR="007A583E" w:rsidRDefault="007A583E" w:rsidP="007726E7">
            <w:pPr>
              <w:rPr>
                <w:rFonts w:ascii="Arial"/>
                <w:sz w:val="21"/>
              </w:rPr>
            </w:pPr>
          </w:p>
        </w:tc>
      </w:tr>
      <w:tr w:rsidR="007A583E" w:rsidTr="007726E7">
        <w:trPr>
          <w:trHeight w:val="288"/>
        </w:trPr>
        <w:tc>
          <w:tcPr>
            <w:tcW w:w="1215" w:type="dxa"/>
            <w:vMerge/>
            <w:tcBorders>
              <w:top w:val="nil"/>
              <w:bottom w:val="nil"/>
            </w:tcBorders>
          </w:tcPr>
          <w:p w:rsidR="007A583E" w:rsidRDefault="007A583E">
            <w:pPr>
              <w:rPr>
                <w:rFonts w:ascii="Arial"/>
                <w:sz w:val="21"/>
              </w:rPr>
            </w:pP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49" w:line="220" w:lineRule="auto"/>
              <w:ind w:left="128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"/>
                <w:sz w:val="21"/>
                <w:szCs w:val="21"/>
              </w:rPr>
              <w:t>18</w:t>
            </w:r>
            <w:r>
              <w:rPr>
                <w:rFonts w:ascii="仿宋_GB2312" w:hAnsi="仿宋_GB2312" w:cs="仿宋_GB2312" w:hint="eastAsia"/>
                <w:spacing w:val="1"/>
                <w:sz w:val="21"/>
                <w:szCs w:val="21"/>
              </w:rPr>
              <w:t>．</w:t>
            </w:r>
            <w:r>
              <w:rPr>
                <w:rFonts w:ascii="仿宋_GB2312" w:hAnsi="仿宋_GB2312" w:cs="仿宋_GB2312" w:hint="eastAsi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配备灭火器并开展了培训；</w:t>
            </w:r>
          </w:p>
        </w:tc>
        <w:tc>
          <w:tcPr>
            <w:tcW w:w="1601" w:type="dxa"/>
            <w:vAlign w:val="center"/>
          </w:tcPr>
          <w:p w:rsidR="007A583E" w:rsidRDefault="007A583E" w:rsidP="007726E7">
            <w:pPr>
              <w:rPr>
                <w:rFonts w:ascii="Arial"/>
                <w:sz w:val="21"/>
              </w:rPr>
            </w:pPr>
          </w:p>
        </w:tc>
      </w:tr>
      <w:tr w:rsidR="007A583E" w:rsidTr="007726E7">
        <w:trPr>
          <w:trHeight w:val="290"/>
        </w:trPr>
        <w:tc>
          <w:tcPr>
            <w:tcW w:w="1215" w:type="dxa"/>
            <w:vMerge/>
            <w:tcBorders>
              <w:top w:val="nil"/>
            </w:tcBorders>
          </w:tcPr>
          <w:p w:rsidR="007A583E" w:rsidRDefault="007A583E">
            <w:pPr>
              <w:rPr>
                <w:rFonts w:ascii="Arial"/>
                <w:sz w:val="21"/>
              </w:rPr>
            </w:pPr>
          </w:p>
        </w:tc>
        <w:tc>
          <w:tcPr>
            <w:tcW w:w="6375" w:type="dxa"/>
            <w:vAlign w:val="center"/>
          </w:tcPr>
          <w:p w:rsidR="007A583E" w:rsidRDefault="00A8214E" w:rsidP="007726E7">
            <w:pPr>
              <w:spacing w:before="52" w:line="219" w:lineRule="auto"/>
              <w:ind w:left="128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19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．有爆炸危险的场所有泄爆、隔爆等措施</w:t>
            </w:r>
            <w:r>
              <w:rPr>
                <w:rFonts w:ascii="仿宋_GB2312" w:hAnsi="仿宋_GB2312" w:cs="仿宋_GB2312" w:hint="eastAsia"/>
                <w:spacing w:val="4"/>
                <w:sz w:val="21"/>
                <w:szCs w:val="21"/>
              </w:rPr>
              <w:t>。</w:t>
            </w:r>
          </w:p>
        </w:tc>
        <w:tc>
          <w:tcPr>
            <w:tcW w:w="1601" w:type="dxa"/>
            <w:vAlign w:val="center"/>
          </w:tcPr>
          <w:p w:rsidR="007A583E" w:rsidRDefault="007A583E" w:rsidP="007726E7">
            <w:pPr>
              <w:rPr>
                <w:rFonts w:ascii="Arial"/>
                <w:sz w:val="21"/>
              </w:rPr>
            </w:pPr>
          </w:p>
        </w:tc>
      </w:tr>
    </w:tbl>
    <w:p w:rsidR="007A583E" w:rsidRDefault="007A583E">
      <w:pPr>
        <w:sectPr w:rsidR="007A583E">
          <w:footerReference w:type="default" r:id="rId12"/>
          <w:pgSz w:w="11906" w:h="16839"/>
          <w:pgMar w:top="400" w:right="1355" w:bottom="1556" w:left="1354" w:header="0" w:footer="1303" w:gutter="0"/>
          <w:cols w:space="720"/>
        </w:sectPr>
      </w:pPr>
    </w:p>
    <w:tbl>
      <w:tblPr>
        <w:tblStyle w:val="TableNormal"/>
        <w:tblpPr w:leftFromText="180" w:rightFromText="180" w:vertAnchor="text" w:horzAnchor="page" w:tblpX="1376" w:tblpY="294"/>
        <w:tblOverlap w:val="never"/>
        <w:tblW w:w="9191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37"/>
        <w:gridCol w:w="6353"/>
        <w:gridCol w:w="1601"/>
      </w:tblGrid>
      <w:tr w:rsidR="007A583E">
        <w:trPr>
          <w:trHeight w:val="1129"/>
        </w:trPr>
        <w:tc>
          <w:tcPr>
            <w:tcW w:w="1237" w:type="dxa"/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A8214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检查</w:t>
            </w:r>
          </w:p>
          <w:p w:rsidR="007A583E" w:rsidRDefault="00A8214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353" w:type="dxa"/>
          </w:tcPr>
          <w:p w:rsidR="007A583E" w:rsidRDefault="007A583E">
            <w:pPr>
              <w:spacing w:line="401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7A583E" w:rsidRDefault="00A8214E">
            <w:pPr>
              <w:spacing w:before="65" w:line="231" w:lineRule="auto"/>
              <w:ind w:left="2759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检查内容</w:t>
            </w:r>
          </w:p>
        </w:tc>
        <w:tc>
          <w:tcPr>
            <w:tcW w:w="1601" w:type="dxa"/>
          </w:tcPr>
          <w:p w:rsidR="007A583E" w:rsidRDefault="00A8214E" w:rsidP="007726E7">
            <w:pPr>
              <w:spacing w:line="275" w:lineRule="exact"/>
              <w:ind w:left="129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2"/>
                <w:sz w:val="21"/>
                <w:szCs w:val="21"/>
              </w:rPr>
              <w:t>检</w:t>
            </w:r>
            <w:r>
              <w:rPr>
                <w:rFonts w:ascii="仿宋_GB2312" w:hAnsi="仿宋_GB2312" w:cs="仿宋_GB2312" w:hint="eastAsia"/>
                <w:spacing w:val="10"/>
                <w:sz w:val="21"/>
                <w:szCs w:val="21"/>
              </w:rPr>
              <w:t>查情况</w:t>
            </w:r>
            <w:r>
              <w:rPr>
                <w:rFonts w:ascii="仿宋_GB2312" w:hAnsi="仿宋_GB2312" w:cs="仿宋_GB2312" w:hint="eastAsia"/>
                <w:spacing w:val="10"/>
                <w:sz w:val="21"/>
                <w:szCs w:val="21"/>
              </w:rPr>
              <w:t>（</w:t>
            </w:r>
            <w:r>
              <w:rPr>
                <w:rFonts w:ascii="仿宋_GB2312" w:hAnsi="仿宋_GB2312" w:cs="仿宋_GB2312" w:hint="eastAsia"/>
                <w:spacing w:val="10"/>
                <w:sz w:val="21"/>
                <w:szCs w:val="21"/>
              </w:rPr>
              <w:t>符合</w:t>
            </w:r>
            <w:r>
              <w:rPr>
                <w:rFonts w:ascii="仿宋_GB2312" w:hAnsi="仿宋_GB2312" w:cs="仿宋_GB2312" w:hint="eastAsia"/>
                <w:spacing w:val="1"/>
                <w:sz w:val="21"/>
                <w:szCs w:val="21"/>
              </w:rPr>
              <w:t>要求打“√”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，不</w:t>
            </w:r>
            <w:r>
              <w:rPr>
                <w:rFonts w:ascii="仿宋_GB2312" w:hAnsi="仿宋_GB2312" w:cs="仿宋_GB2312" w:hint="eastAsia"/>
                <w:spacing w:val="1"/>
                <w:sz w:val="21"/>
                <w:szCs w:val="21"/>
              </w:rPr>
              <w:t>符合打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“×”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，不</w:t>
            </w:r>
            <w:r>
              <w:rPr>
                <w:rFonts w:ascii="仿宋_GB2312" w:hAnsi="仿宋_GB2312" w:cs="仿宋_GB2312" w:hint="eastAsia"/>
                <w:spacing w:val="6"/>
                <w:sz w:val="21"/>
                <w:szCs w:val="21"/>
              </w:rPr>
              <w:t>涉及打“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O</w:t>
            </w:r>
            <w:r>
              <w:rPr>
                <w:rFonts w:ascii="仿宋_GB2312" w:hAnsi="仿宋_GB2312" w:cs="仿宋_GB2312" w:hint="eastAsia"/>
                <w:spacing w:val="6"/>
                <w:sz w:val="21"/>
                <w:szCs w:val="21"/>
              </w:rPr>
              <w:t>”</w:t>
            </w:r>
            <w:r>
              <w:rPr>
                <w:rFonts w:ascii="仿宋_GB2312" w:hAnsi="仿宋_GB2312" w:cs="仿宋_GB2312" w:hint="eastAsia"/>
                <w:spacing w:val="10"/>
                <w:sz w:val="21"/>
                <w:szCs w:val="21"/>
              </w:rPr>
              <w:t>）</w:t>
            </w:r>
          </w:p>
        </w:tc>
      </w:tr>
      <w:tr w:rsidR="007A583E">
        <w:trPr>
          <w:trHeight w:val="565"/>
        </w:trPr>
        <w:tc>
          <w:tcPr>
            <w:tcW w:w="1237" w:type="dxa"/>
            <w:vMerge w:val="restart"/>
            <w:tcBorders>
              <w:bottom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A8214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安全设备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检维修</w:t>
            </w:r>
          </w:p>
        </w:tc>
        <w:tc>
          <w:tcPr>
            <w:tcW w:w="6353" w:type="dxa"/>
          </w:tcPr>
          <w:p w:rsidR="007A583E" w:rsidRDefault="00A8214E">
            <w:pPr>
              <w:spacing w:before="47" w:line="239" w:lineRule="auto"/>
              <w:ind w:left="118" w:right="105" w:hanging="1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spacing w:val="6"/>
                <w:sz w:val="21"/>
                <w:szCs w:val="21"/>
              </w:rPr>
              <w:t>0</w:t>
            </w:r>
            <w:r>
              <w:rPr>
                <w:rFonts w:ascii="仿宋_GB2312" w:hAnsi="仿宋_GB2312" w:cs="仿宋_GB2312" w:hint="eastAsia"/>
                <w:spacing w:val="4"/>
                <w:sz w:val="21"/>
                <w:szCs w:val="21"/>
              </w:rPr>
              <w:t>．</w:t>
            </w:r>
            <w:r>
              <w:rPr>
                <w:rFonts w:ascii="仿宋_GB2312" w:hAnsi="仿宋_GB2312" w:cs="仿宋_GB2312" w:hint="eastAs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4"/>
                <w:sz w:val="21"/>
                <w:szCs w:val="21"/>
              </w:rPr>
              <w:t>完善并严格执行设备设施检修审批、监护制度，</w:t>
            </w:r>
            <w:r>
              <w:rPr>
                <w:rFonts w:ascii="仿宋_GB2312" w:hAnsi="仿宋_GB2312" w:cs="仿宋_GB2312" w:hint="eastAs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4"/>
                <w:sz w:val="21"/>
                <w:szCs w:val="21"/>
              </w:rPr>
              <w:t>同步制定、审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6"/>
                <w:sz w:val="21"/>
                <w:szCs w:val="21"/>
              </w:rPr>
              <w:t>批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、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执行检维修方案和现场安全监护方案；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844"/>
        </w:trPr>
        <w:tc>
          <w:tcPr>
            <w:tcW w:w="1237" w:type="dxa"/>
            <w:vMerge/>
            <w:tcBorders>
              <w:top w:val="nil"/>
              <w:bottom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53" w:type="dxa"/>
          </w:tcPr>
          <w:p w:rsidR="007A583E" w:rsidRDefault="00A8214E">
            <w:pPr>
              <w:spacing w:before="47" w:line="245" w:lineRule="auto"/>
              <w:ind w:left="109" w:right="105" w:hanging="1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5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．及时检修，对安全设备进行经常性维护、保养，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并定期检测，</w:t>
            </w:r>
            <w:r>
              <w:rPr>
                <w:rFonts w:ascii="仿宋_GB2312" w:hAnsi="仿宋_GB2312" w:cs="仿宋_GB2312" w:hint="eastAsia"/>
                <w:spacing w:val="22"/>
                <w:sz w:val="21"/>
                <w:szCs w:val="21"/>
              </w:rPr>
              <w:t>保</w:t>
            </w:r>
            <w:r>
              <w:rPr>
                <w:rFonts w:ascii="仿宋_GB2312" w:hAnsi="仿宋_GB2312" w:cs="仿宋_GB2312" w:hint="eastAsia"/>
                <w:spacing w:val="14"/>
                <w:sz w:val="21"/>
                <w:szCs w:val="21"/>
              </w:rPr>
              <w:t>证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正常运转。维护、保养、检测应当作好记录，并由有关人员签</w:t>
            </w:r>
            <w:r>
              <w:rPr>
                <w:rFonts w:ascii="仿宋_GB2312" w:hAnsi="仿宋_GB2312" w:cs="仿宋_GB2312" w:hint="eastAsia"/>
                <w:spacing w:val="2"/>
                <w:sz w:val="21"/>
                <w:szCs w:val="21"/>
              </w:rPr>
              <w:t>字</w:t>
            </w:r>
            <w:r>
              <w:rPr>
                <w:rFonts w:ascii="仿宋_GB2312" w:hAnsi="仿宋_GB2312" w:cs="仿宋_GB2312" w:hint="eastAsia"/>
                <w:spacing w:val="1"/>
                <w:sz w:val="21"/>
                <w:szCs w:val="21"/>
              </w:rPr>
              <w:t>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 w:rsidTr="007726E7">
        <w:trPr>
          <w:trHeight w:val="810"/>
        </w:trPr>
        <w:tc>
          <w:tcPr>
            <w:tcW w:w="1237" w:type="dxa"/>
            <w:vMerge/>
            <w:tcBorders>
              <w:top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53" w:type="dxa"/>
          </w:tcPr>
          <w:p w:rsidR="007A583E" w:rsidRDefault="00A8214E">
            <w:pPr>
              <w:spacing w:before="47" w:line="239" w:lineRule="auto"/>
              <w:ind w:left="110" w:right="105" w:hanging="2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4"/>
                <w:sz w:val="21"/>
                <w:szCs w:val="21"/>
              </w:rPr>
              <w:t>22</w:t>
            </w:r>
            <w:r>
              <w:rPr>
                <w:rFonts w:ascii="仿宋_GB2312" w:hAnsi="仿宋_GB2312" w:cs="仿宋_GB2312" w:hint="eastAsia"/>
                <w:spacing w:val="10"/>
                <w:sz w:val="21"/>
                <w:szCs w:val="21"/>
              </w:rPr>
              <w:t>．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安全设备的设计、制造、安装、使用、检测、维修、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改造和报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9"/>
                <w:sz w:val="21"/>
                <w:szCs w:val="21"/>
              </w:rPr>
              <w:t>废，应当符合国家标准或者行业标准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。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844"/>
        </w:trPr>
        <w:tc>
          <w:tcPr>
            <w:tcW w:w="1237" w:type="dxa"/>
            <w:vMerge w:val="restart"/>
            <w:tcBorders>
              <w:bottom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A8214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粉尘爆炸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场所</w:t>
            </w:r>
          </w:p>
        </w:tc>
        <w:tc>
          <w:tcPr>
            <w:tcW w:w="6353" w:type="dxa"/>
          </w:tcPr>
          <w:p w:rsidR="007A583E" w:rsidRDefault="00A8214E">
            <w:pPr>
              <w:spacing w:before="47" w:line="245" w:lineRule="auto"/>
              <w:ind w:left="111" w:right="105" w:hanging="3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5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3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．不同种类的可燃性粉尘、可燃性粉尘与可燃气体等易加剧爆炸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22"/>
                <w:sz w:val="21"/>
                <w:szCs w:val="21"/>
              </w:rPr>
              <w:t>危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险的介质不共用一套除尘系统，不同防火分区的除尘系统不存在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6"/>
                <w:sz w:val="21"/>
                <w:szCs w:val="21"/>
              </w:rPr>
              <w:t>互联互通</w:t>
            </w:r>
            <w:r>
              <w:rPr>
                <w:rFonts w:ascii="仿宋_GB2312" w:hAnsi="仿宋_GB2312" w:cs="仿宋_GB2312" w:hint="eastAsia"/>
                <w:spacing w:val="5"/>
                <w:sz w:val="21"/>
                <w:szCs w:val="21"/>
              </w:rPr>
              <w:t>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565"/>
        </w:trPr>
        <w:tc>
          <w:tcPr>
            <w:tcW w:w="1237" w:type="dxa"/>
            <w:vMerge/>
            <w:tcBorders>
              <w:top w:val="nil"/>
              <w:bottom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53" w:type="dxa"/>
          </w:tcPr>
          <w:p w:rsidR="007A583E" w:rsidRDefault="00A8214E">
            <w:pPr>
              <w:spacing w:before="47" w:line="239" w:lineRule="auto"/>
              <w:ind w:left="111" w:right="105" w:hanging="3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4"/>
                <w:sz w:val="21"/>
                <w:szCs w:val="21"/>
              </w:rPr>
              <w:t>24</w:t>
            </w:r>
            <w:r>
              <w:rPr>
                <w:rFonts w:ascii="仿宋_GB2312" w:hAnsi="仿宋_GB2312" w:cs="仿宋_GB2312" w:hint="eastAsia"/>
                <w:spacing w:val="10"/>
                <w:sz w:val="21"/>
                <w:szCs w:val="21"/>
              </w:rPr>
              <w:t>．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干式除尘系统规范采用泄爆、隔爆、惰化、抑爆、抗爆等一种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或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多种控爆措施；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565"/>
        </w:trPr>
        <w:tc>
          <w:tcPr>
            <w:tcW w:w="1237" w:type="dxa"/>
            <w:vMerge/>
            <w:tcBorders>
              <w:top w:val="nil"/>
              <w:bottom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53" w:type="dxa"/>
          </w:tcPr>
          <w:p w:rsidR="007A583E" w:rsidRDefault="00A8214E">
            <w:pPr>
              <w:spacing w:before="49" w:line="238" w:lineRule="auto"/>
              <w:ind w:left="118" w:right="105" w:hanging="1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4"/>
                <w:sz w:val="21"/>
                <w:szCs w:val="21"/>
              </w:rPr>
              <w:t>25</w:t>
            </w:r>
            <w:r>
              <w:rPr>
                <w:rFonts w:ascii="仿宋_GB2312" w:hAnsi="仿宋_GB2312" w:cs="仿宋_GB2312" w:hint="eastAsia"/>
                <w:spacing w:val="10"/>
                <w:sz w:val="21"/>
                <w:szCs w:val="21"/>
              </w:rPr>
              <w:t>．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除尘系统未采用重力沉降室除尘，未采用干式巷道式构筑物作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9"/>
                <w:sz w:val="21"/>
                <w:szCs w:val="21"/>
              </w:rPr>
              <w:t>为</w:t>
            </w:r>
            <w:r>
              <w:rPr>
                <w:rFonts w:ascii="仿宋_GB2312" w:hAnsi="仿宋_GB2312" w:cs="仿宋_GB2312" w:hint="eastAsia"/>
                <w:spacing w:val="5"/>
                <w:sz w:val="21"/>
                <w:szCs w:val="21"/>
              </w:rPr>
              <w:t>除尘风道；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844"/>
        </w:trPr>
        <w:tc>
          <w:tcPr>
            <w:tcW w:w="1237" w:type="dxa"/>
            <w:vMerge/>
            <w:tcBorders>
              <w:top w:val="nil"/>
              <w:bottom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53" w:type="dxa"/>
          </w:tcPr>
          <w:p w:rsidR="007A583E" w:rsidRDefault="00A8214E">
            <w:pPr>
              <w:spacing w:before="47" w:line="245" w:lineRule="auto"/>
              <w:ind w:left="118" w:right="105" w:hanging="1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5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6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．铝镁等金属粉尘除尘系统采用负压除尘方式；其他可燃性粉尘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6"/>
                <w:sz w:val="21"/>
                <w:szCs w:val="21"/>
              </w:rPr>
              <w:t>除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尘系统采用正压吹送粉尘时，规范采取火花探测消除等防范点燃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5"/>
                <w:sz w:val="21"/>
                <w:szCs w:val="21"/>
              </w:rPr>
              <w:t>源</w:t>
            </w:r>
            <w:r>
              <w:rPr>
                <w:rFonts w:ascii="仿宋_GB2312" w:hAnsi="仿宋_GB2312" w:cs="仿宋_GB2312" w:hint="eastAsia"/>
                <w:spacing w:val="3"/>
                <w:sz w:val="21"/>
                <w:szCs w:val="21"/>
              </w:rPr>
              <w:t>措施；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565"/>
        </w:trPr>
        <w:tc>
          <w:tcPr>
            <w:tcW w:w="1237" w:type="dxa"/>
            <w:vMerge/>
            <w:tcBorders>
              <w:top w:val="nil"/>
              <w:bottom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53" w:type="dxa"/>
          </w:tcPr>
          <w:p w:rsidR="007A583E" w:rsidRDefault="00A8214E">
            <w:pPr>
              <w:spacing w:before="49" w:line="238" w:lineRule="auto"/>
              <w:ind w:left="119" w:right="105" w:hanging="11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5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7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．粉碎、研磨、造粒、砂光等易产生机械火花的工艺，规范采取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6"/>
                <w:sz w:val="21"/>
                <w:szCs w:val="21"/>
              </w:rPr>
              <w:t>杂</w:t>
            </w:r>
            <w:r>
              <w:rPr>
                <w:rFonts w:ascii="仿宋_GB2312" w:hAnsi="仿宋_GB2312" w:cs="仿宋_GB2312" w:hint="eastAsia"/>
                <w:spacing w:val="13"/>
                <w:sz w:val="21"/>
                <w:szCs w:val="21"/>
              </w:rPr>
              <w:t>物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去除或火花探测消除等防范点燃源措施；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 w:rsidTr="007726E7">
        <w:trPr>
          <w:trHeight w:val="1054"/>
        </w:trPr>
        <w:tc>
          <w:tcPr>
            <w:tcW w:w="1237" w:type="dxa"/>
            <w:vMerge/>
            <w:tcBorders>
              <w:top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53" w:type="dxa"/>
          </w:tcPr>
          <w:p w:rsidR="007A583E" w:rsidRDefault="00A8214E">
            <w:pPr>
              <w:spacing w:before="48" w:line="245" w:lineRule="auto"/>
              <w:ind w:left="110" w:right="105" w:hanging="2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5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8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．按规范制定粉尘清理制度并张贴，作业现场和相关设备设施积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22"/>
                <w:sz w:val="21"/>
                <w:szCs w:val="21"/>
              </w:rPr>
              <w:t>尘</w:t>
            </w:r>
            <w:r>
              <w:rPr>
                <w:rFonts w:ascii="仿宋_GB2312" w:hAnsi="仿宋_GB2312" w:cs="仿宋_GB2312" w:hint="eastAsia"/>
                <w:spacing w:val="12"/>
                <w:sz w:val="21"/>
                <w:szCs w:val="21"/>
              </w:rPr>
              <w:t>及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时规范清扫；铝镁等金属粉尘的收集、贮存等处置环节落实防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0"/>
                <w:sz w:val="21"/>
                <w:szCs w:val="21"/>
              </w:rPr>
              <w:t>水</w:t>
            </w:r>
            <w:r>
              <w:rPr>
                <w:rFonts w:ascii="仿宋_GB2312" w:hAnsi="仿宋_GB2312" w:cs="仿宋_GB2312" w:hint="eastAsia"/>
                <w:spacing w:val="9"/>
                <w:sz w:val="21"/>
                <w:szCs w:val="21"/>
              </w:rPr>
              <w:t>防潮、通风、氢气监测等必要的防爆措施。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1124"/>
        </w:trPr>
        <w:tc>
          <w:tcPr>
            <w:tcW w:w="1237" w:type="dxa"/>
            <w:vMerge w:val="restart"/>
            <w:tcBorders>
              <w:bottom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A8214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涉及使用</w:t>
            </w:r>
          </w:p>
          <w:p w:rsidR="007A583E" w:rsidRDefault="00A8214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危险化学</w:t>
            </w:r>
          </w:p>
          <w:p w:rsidR="007A583E" w:rsidRDefault="00A8214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品</w:t>
            </w:r>
          </w:p>
        </w:tc>
        <w:tc>
          <w:tcPr>
            <w:tcW w:w="6353" w:type="dxa"/>
          </w:tcPr>
          <w:p w:rsidR="007A583E" w:rsidRDefault="00A8214E">
            <w:pPr>
              <w:spacing w:before="49" w:line="248" w:lineRule="auto"/>
              <w:ind w:left="112" w:right="42" w:hanging="4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22"/>
                <w:sz w:val="21"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spacing w:val="21"/>
                <w:sz w:val="21"/>
                <w:szCs w:val="21"/>
              </w:rPr>
              <w:t>9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．危险化学品储存在专用仓库，储存和使用场所有监测、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监控、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2"/>
                <w:sz w:val="21"/>
                <w:szCs w:val="21"/>
              </w:rPr>
              <w:t>通风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、</w:t>
            </w:r>
            <w:r w:rsidR="007726E7">
              <w:rPr>
                <w:rFonts w:ascii="仿宋_GB2312" w:hAnsi="仿宋_GB2312" w:cs="仿宋_GB2312" w:hint="eastAsia"/>
                <w:spacing w:val="6"/>
                <w:sz w:val="21"/>
                <w:szCs w:val="21"/>
              </w:rPr>
              <w:t>防晒、调温、防火灭火、防爆、泄压、防毒</w:t>
            </w:r>
            <w:r>
              <w:rPr>
                <w:rFonts w:ascii="仿宋_GB2312" w:hAnsi="仿宋_GB2312" w:cs="仿宋_GB2312" w:hint="eastAsia"/>
                <w:spacing w:val="6"/>
                <w:sz w:val="21"/>
                <w:szCs w:val="21"/>
              </w:rPr>
              <w:t>中和、防潮、</w:t>
            </w:r>
            <w:r>
              <w:rPr>
                <w:rFonts w:ascii="仿宋_GB2312" w:hAnsi="仿宋_GB2312" w:cs="仿宋_GB2312" w:hint="eastAsia"/>
                <w:spacing w:val="1"/>
                <w:sz w:val="21"/>
                <w:szCs w:val="21"/>
              </w:rPr>
              <w:t>防雷、</w:t>
            </w:r>
            <w:r>
              <w:rPr>
                <w:rFonts w:ascii="仿宋_GB2312" w:hAnsi="仿宋_GB2312" w:cs="仿宋_GB2312" w:hint="eastAsia"/>
                <w:spacing w:val="1"/>
                <w:sz w:val="21"/>
                <w:szCs w:val="21"/>
              </w:rPr>
              <w:t>防静电、</w:t>
            </w:r>
            <w:r>
              <w:rPr>
                <w:rFonts w:ascii="仿宋_GB2312" w:hAnsi="仿宋_GB2312" w:cs="仿宋_GB2312" w:hint="eastAsia"/>
                <w:spacing w:val="1"/>
                <w:sz w:val="21"/>
                <w:szCs w:val="21"/>
              </w:rPr>
              <w:t>防腐、</w:t>
            </w:r>
            <w:r>
              <w:rPr>
                <w:rFonts w:ascii="仿宋_GB2312" w:hAnsi="仿宋_GB2312" w:cs="仿宋_GB2312" w:hint="eastAsia"/>
                <w:spacing w:val="1"/>
                <w:sz w:val="21"/>
                <w:szCs w:val="21"/>
              </w:rPr>
              <w:t>防泄漏以及防护围堤或者隔离操作等安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全设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9"/>
                <w:sz w:val="21"/>
                <w:szCs w:val="21"/>
              </w:rPr>
              <w:t>施、设备，</w:t>
            </w:r>
            <w:r>
              <w:rPr>
                <w:rFonts w:ascii="仿宋_GB2312" w:hAnsi="仿宋_GB2312" w:cs="仿宋_GB2312" w:hint="eastAsia"/>
                <w:spacing w:val="9"/>
                <w:sz w:val="21"/>
                <w:szCs w:val="21"/>
              </w:rPr>
              <w:t>并按照有关规定维护、保养和检测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515"/>
        </w:trPr>
        <w:tc>
          <w:tcPr>
            <w:tcW w:w="1237" w:type="dxa"/>
            <w:vMerge/>
            <w:tcBorders>
              <w:top w:val="nil"/>
              <w:bottom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53" w:type="dxa"/>
          </w:tcPr>
          <w:p w:rsidR="007A583E" w:rsidRDefault="00A8214E">
            <w:pPr>
              <w:spacing w:before="165" w:line="225" w:lineRule="auto"/>
              <w:ind w:left="112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30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．危险化学品包装物有“一书一签”</w:t>
            </w:r>
            <w:r>
              <w:rPr>
                <w:rFonts w:ascii="仿宋_GB2312" w:hAnsi="仿宋_GB2312" w:cs="仿宋_GB2312" w:hint="eastAsia"/>
                <w:spacing w:val="4"/>
                <w:sz w:val="21"/>
                <w:szCs w:val="21"/>
              </w:rPr>
              <w:t>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565"/>
        </w:trPr>
        <w:tc>
          <w:tcPr>
            <w:tcW w:w="1237" w:type="dxa"/>
            <w:vMerge/>
            <w:tcBorders>
              <w:top w:val="nil"/>
              <w:bottom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53" w:type="dxa"/>
          </w:tcPr>
          <w:p w:rsidR="007A583E" w:rsidRDefault="00A8214E">
            <w:pPr>
              <w:spacing w:before="51" w:line="237" w:lineRule="auto"/>
              <w:ind w:left="129" w:right="105" w:hanging="17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31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．构成重大危险源的登记建档，定期检测、评估、监控，制定应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0"/>
                <w:sz w:val="21"/>
                <w:szCs w:val="21"/>
              </w:rPr>
              <w:t>急</w:t>
            </w:r>
            <w:r>
              <w:rPr>
                <w:rFonts w:ascii="仿宋_GB2312" w:hAnsi="仿宋_GB2312" w:cs="仿宋_GB2312" w:hint="eastAsia"/>
                <w:spacing w:val="6"/>
                <w:sz w:val="21"/>
                <w:szCs w:val="21"/>
              </w:rPr>
              <w:t>预</w:t>
            </w:r>
            <w:r>
              <w:rPr>
                <w:rFonts w:ascii="仿宋_GB2312" w:hAnsi="仿宋_GB2312" w:cs="仿宋_GB2312" w:hint="eastAsia"/>
                <w:spacing w:val="5"/>
                <w:sz w:val="21"/>
                <w:szCs w:val="21"/>
              </w:rPr>
              <w:t>案，及时备案；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515"/>
        </w:trPr>
        <w:tc>
          <w:tcPr>
            <w:tcW w:w="1237" w:type="dxa"/>
            <w:vMerge/>
            <w:tcBorders>
              <w:top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53" w:type="dxa"/>
          </w:tcPr>
          <w:p w:rsidR="007A583E" w:rsidRDefault="00A8214E">
            <w:pPr>
              <w:spacing w:before="164" w:line="264" w:lineRule="exact"/>
              <w:ind w:left="112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9"/>
                <w:position w:val="1"/>
                <w:sz w:val="21"/>
                <w:szCs w:val="21"/>
              </w:rPr>
              <w:t>32</w:t>
            </w:r>
            <w:r>
              <w:rPr>
                <w:rFonts w:ascii="仿宋_GB2312" w:hAnsi="仿宋_GB2312" w:cs="仿宋_GB2312" w:hint="eastAsia"/>
                <w:spacing w:val="9"/>
                <w:position w:val="1"/>
                <w:sz w:val="21"/>
                <w:szCs w:val="21"/>
              </w:rPr>
              <w:t>．建立健全危险化学品安全管理规章制度和安全操作规程</w:t>
            </w:r>
            <w:r>
              <w:rPr>
                <w:rFonts w:ascii="仿宋_GB2312" w:hAnsi="仿宋_GB2312" w:cs="仿宋_GB2312" w:hint="eastAsia"/>
                <w:spacing w:val="6"/>
                <w:position w:val="1"/>
                <w:sz w:val="21"/>
                <w:szCs w:val="21"/>
              </w:rPr>
              <w:t>。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565"/>
        </w:trPr>
        <w:tc>
          <w:tcPr>
            <w:tcW w:w="1237" w:type="dxa"/>
            <w:vMerge w:val="restart"/>
            <w:tcBorders>
              <w:bottom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A8214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有限空间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作业</w:t>
            </w:r>
          </w:p>
        </w:tc>
        <w:tc>
          <w:tcPr>
            <w:tcW w:w="6353" w:type="dxa"/>
          </w:tcPr>
          <w:p w:rsidR="007A583E" w:rsidRDefault="00A8214E">
            <w:pPr>
              <w:spacing w:before="51" w:line="237" w:lineRule="auto"/>
              <w:ind w:left="116" w:right="105" w:hanging="4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33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．按照规定制定有限空间作业方案且方案经审批后开展作业，有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6"/>
                <w:sz w:val="21"/>
                <w:szCs w:val="21"/>
              </w:rPr>
              <w:t>应</w:t>
            </w:r>
            <w:r>
              <w:rPr>
                <w:rFonts w:ascii="仿宋_GB2312" w:hAnsi="仿宋_GB2312" w:cs="仿宋_GB2312" w:hint="eastAsia"/>
                <w:spacing w:val="12"/>
                <w:sz w:val="21"/>
                <w:szCs w:val="21"/>
              </w:rPr>
              <w:t>急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预案和演练，有针对性安全培训教育；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515"/>
        </w:trPr>
        <w:tc>
          <w:tcPr>
            <w:tcW w:w="1237" w:type="dxa"/>
            <w:vMerge/>
            <w:tcBorders>
              <w:top w:val="nil"/>
              <w:bottom w:val="nil"/>
            </w:tcBorders>
          </w:tcPr>
          <w:p w:rsidR="007A583E" w:rsidRDefault="007A583E">
            <w:pPr>
              <w:rPr>
                <w:rFonts w:ascii="Arial"/>
                <w:sz w:val="21"/>
              </w:rPr>
            </w:pPr>
          </w:p>
        </w:tc>
        <w:tc>
          <w:tcPr>
            <w:tcW w:w="6353" w:type="dxa"/>
          </w:tcPr>
          <w:p w:rsidR="007A583E" w:rsidRDefault="00A8214E">
            <w:pPr>
              <w:spacing w:before="161" w:line="267" w:lineRule="exact"/>
              <w:ind w:left="112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6"/>
                <w:position w:val="1"/>
                <w:sz w:val="21"/>
                <w:szCs w:val="21"/>
              </w:rPr>
              <w:t>34</w:t>
            </w:r>
            <w:r>
              <w:rPr>
                <w:rFonts w:ascii="仿宋_GB2312" w:hAnsi="仿宋_GB2312" w:cs="仿宋_GB2312" w:hint="eastAsia"/>
                <w:spacing w:val="9"/>
                <w:position w:val="1"/>
                <w:sz w:val="21"/>
                <w:szCs w:val="21"/>
              </w:rPr>
              <w:t>．</w:t>
            </w:r>
            <w:r>
              <w:rPr>
                <w:rFonts w:ascii="仿宋_GB2312" w:hAnsi="仿宋_GB2312" w:cs="仿宋_GB2312" w:hint="eastAsia"/>
                <w:spacing w:val="8"/>
                <w:position w:val="1"/>
                <w:sz w:val="21"/>
                <w:szCs w:val="21"/>
              </w:rPr>
              <w:t>在有限空间作业场所设置明显的安全警示标志；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515"/>
        </w:trPr>
        <w:tc>
          <w:tcPr>
            <w:tcW w:w="1237" w:type="dxa"/>
            <w:vMerge/>
            <w:tcBorders>
              <w:top w:val="nil"/>
              <w:bottom w:val="nil"/>
            </w:tcBorders>
          </w:tcPr>
          <w:p w:rsidR="007A583E" w:rsidRDefault="007A583E">
            <w:pPr>
              <w:rPr>
                <w:rFonts w:ascii="Arial"/>
                <w:sz w:val="21"/>
              </w:rPr>
            </w:pPr>
          </w:p>
        </w:tc>
        <w:tc>
          <w:tcPr>
            <w:tcW w:w="6353" w:type="dxa"/>
          </w:tcPr>
          <w:p w:rsidR="007A583E" w:rsidRDefault="00A8214E">
            <w:pPr>
              <w:spacing w:before="165" w:line="264" w:lineRule="exact"/>
              <w:ind w:left="112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6"/>
                <w:position w:val="1"/>
                <w:sz w:val="21"/>
                <w:szCs w:val="21"/>
              </w:rPr>
              <w:t>3</w:t>
            </w:r>
            <w:r>
              <w:rPr>
                <w:rFonts w:ascii="仿宋_GB2312" w:hAnsi="仿宋_GB2312" w:cs="仿宋_GB2312" w:hint="eastAsia"/>
                <w:spacing w:val="12"/>
                <w:position w:val="1"/>
                <w:sz w:val="21"/>
                <w:szCs w:val="21"/>
              </w:rPr>
              <w:t>5</w:t>
            </w:r>
            <w:r>
              <w:rPr>
                <w:rFonts w:ascii="仿宋_GB2312" w:hAnsi="仿宋_GB2312" w:cs="仿宋_GB2312" w:hint="eastAsia"/>
                <w:spacing w:val="8"/>
                <w:position w:val="1"/>
                <w:sz w:val="21"/>
                <w:szCs w:val="21"/>
              </w:rPr>
              <w:t>．对承包单位有限空间作业统一协调管理；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847"/>
        </w:trPr>
        <w:tc>
          <w:tcPr>
            <w:tcW w:w="1237" w:type="dxa"/>
            <w:vMerge/>
            <w:tcBorders>
              <w:top w:val="nil"/>
            </w:tcBorders>
          </w:tcPr>
          <w:p w:rsidR="007A583E" w:rsidRDefault="007A583E">
            <w:pPr>
              <w:rPr>
                <w:rFonts w:ascii="Arial"/>
                <w:sz w:val="21"/>
              </w:rPr>
            </w:pPr>
          </w:p>
        </w:tc>
        <w:tc>
          <w:tcPr>
            <w:tcW w:w="6353" w:type="dxa"/>
          </w:tcPr>
          <w:p w:rsidR="007A583E" w:rsidRDefault="00A8214E">
            <w:pPr>
              <w:spacing w:before="50" w:line="245" w:lineRule="auto"/>
              <w:ind w:left="109" w:right="105" w:firstLine="2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6"/>
                <w:sz w:val="21"/>
                <w:szCs w:val="21"/>
              </w:rPr>
              <w:t>3</w:t>
            </w:r>
            <w:r>
              <w:rPr>
                <w:rFonts w:ascii="仿宋_GB2312" w:hAnsi="仿宋_GB2312" w:cs="仿宋_GB2312" w:hint="eastAsia"/>
                <w:spacing w:val="4"/>
                <w:sz w:val="21"/>
                <w:szCs w:val="21"/>
              </w:rPr>
              <w:t>6</w:t>
            </w:r>
            <w:r>
              <w:rPr>
                <w:rFonts w:ascii="仿宋_GB2312" w:hAnsi="仿宋_GB2312" w:cs="仿宋_GB2312" w:hint="eastAsia"/>
                <w:spacing w:val="4"/>
                <w:sz w:val="21"/>
                <w:szCs w:val="21"/>
              </w:rPr>
              <w:t>．</w:t>
            </w:r>
            <w:r w:rsidR="007726E7">
              <w:rPr>
                <w:rFonts w:ascii="仿宋_GB2312" w:hAnsi="仿宋_GB2312" w:cs="仿宋_GB2312" w:hint="eastAs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4"/>
                <w:sz w:val="21"/>
                <w:szCs w:val="21"/>
              </w:rPr>
              <w:t>向作业人员提供符合国家标准或者行业标准的安全帽、全身式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4"/>
                <w:sz w:val="21"/>
                <w:szCs w:val="21"/>
              </w:rPr>
              <w:t>安全带</w:t>
            </w:r>
            <w:r>
              <w:rPr>
                <w:rFonts w:ascii="仿宋_GB2312" w:hAnsi="仿宋_GB2312" w:cs="仿宋_GB2312" w:hint="eastAsia"/>
                <w:spacing w:val="9"/>
                <w:sz w:val="21"/>
                <w:szCs w:val="21"/>
              </w:rPr>
              <w:t>、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三脚架、安全绳，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以及与作业环境危险有害因素相适应的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2"/>
                <w:sz w:val="21"/>
                <w:szCs w:val="21"/>
              </w:rPr>
              <w:t>检</w:t>
            </w:r>
            <w:r>
              <w:rPr>
                <w:rFonts w:ascii="仿宋_GB2312" w:hAnsi="仿宋_GB2312" w:cs="仿宋_GB2312" w:hint="eastAsia"/>
                <w:spacing w:val="9"/>
                <w:sz w:val="21"/>
                <w:szCs w:val="21"/>
              </w:rPr>
              <w:t>测报警仪器、正压式呼吸器等劳动防护用品。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 w:rsidR="007A583E" w:rsidRDefault="007A583E"/>
    <w:p w:rsidR="007A583E" w:rsidRDefault="007A583E">
      <w:pPr>
        <w:sectPr w:rsidR="007A583E">
          <w:footerReference w:type="default" r:id="rId13"/>
          <w:pgSz w:w="11906" w:h="16839"/>
          <w:pgMar w:top="400" w:right="1355" w:bottom="1556" w:left="1354" w:header="0" w:footer="1303" w:gutter="0"/>
          <w:cols w:space="720"/>
        </w:sectPr>
      </w:pPr>
    </w:p>
    <w:p w:rsidR="007A583E" w:rsidRDefault="007A583E"/>
    <w:p w:rsidR="007A583E" w:rsidRDefault="007A583E">
      <w:pPr>
        <w:spacing w:line="79" w:lineRule="auto"/>
        <w:rPr>
          <w:rFonts w:ascii="Arial"/>
          <w:sz w:val="2"/>
        </w:rPr>
      </w:pPr>
    </w:p>
    <w:tbl>
      <w:tblPr>
        <w:tblStyle w:val="TableNormal"/>
        <w:tblW w:w="9191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237"/>
        <w:gridCol w:w="6353"/>
        <w:gridCol w:w="1601"/>
      </w:tblGrid>
      <w:tr w:rsidR="007A583E">
        <w:trPr>
          <w:trHeight w:val="1129"/>
        </w:trPr>
        <w:tc>
          <w:tcPr>
            <w:tcW w:w="1237" w:type="dxa"/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A8214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检查</w:t>
            </w:r>
          </w:p>
          <w:p w:rsidR="007A583E" w:rsidRDefault="00A8214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353" w:type="dxa"/>
          </w:tcPr>
          <w:p w:rsidR="007A583E" w:rsidRDefault="007A583E">
            <w:pPr>
              <w:spacing w:line="401" w:lineRule="auto"/>
              <w:rPr>
                <w:rFonts w:ascii="仿宋_GB2312" w:hAnsi="仿宋_GB2312" w:cs="仿宋_GB2312"/>
                <w:sz w:val="21"/>
                <w:szCs w:val="21"/>
              </w:rPr>
            </w:pPr>
          </w:p>
          <w:p w:rsidR="007A583E" w:rsidRDefault="00A8214E">
            <w:pPr>
              <w:spacing w:before="65" w:line="231" w:lineRule="auto"/>
              <w:ind w:left="2759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检查内容</w:t>
            </w:r>
          </w:p>
        </w:tc>
        <w:tc>
          <w:tcPr>
            <w:tcW w:w="1601" w:type="dxa"/>
          </w:tcPr>
          <w:p w:rsidR="007A583E" w:rsidRDefault="00A8214E">
            <w:pPr>
              <w:spacing w:before="48" w:line="230" w:lineRule="auto"/>
              <w:ind w:left="114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2"/>
                <w:sz w:val="21"/>
                <w:szCs w:val="21"/>
              </w:rPr>
              <w:t>检</w:t>
            </w:r>
            <w:r>
              <w:rPr>
                <w:rFonts w:ascii="仿宋_GB2312" w:hAnsi="仿宋_GB2312" w:cs="仿宋_GB2312" w:hint="eastAsia"/>
                <w:spacing w:val="10"/>
                <w:sz w:val="21"/>
                <w:szCs w:val="21"/>
              </w:rPr>
              <w:t>查情况</w:t>
            </w:r>
            <w:r>
              <w:rPr>
                <w:rFonts w:ascii="仿宋_GB2312" w:hAnsi="仿宋_GB2312" w:cs="仿宋_GB2312" w:hint="eastAsia"/>
                <w:spacing w:val="10"/>
                <w:sz w:val="21"/>
                <w:szCs w:val="21"/>
              </w:rPr>
              <w:t>（</w:t>
            </w:r>
            <w:r>
              <w:rPr>
                <w:rFonts w:ascii="仿宋_GB2312" w:hAnsi="仿宋_GB2312" w:cs="仿宋_GB2312" w:hint="eastAsia"/>
                <w:spacing w:val="10"/>
                <w:sz w:val="21"/>
                <w:szCs w:val="21"/>
              </w:rPr>
              <w:t>符合</w:t>
            </w:r>
            <w:r>
              <w:rPr>
                <w:rFonts w:ascii="仿宋_GB2312" w:hAnsi="仿宋_GB2312" w:cs="仿宋_GB2312" w:hint="eastAsia"/>
                <w:spacing w:val="1"/>
                <w:sz w:val="21"/>
                <w:szCs w:val="21"/>
              </w:rPr>
              <w:t>要求打“√”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，不</w:t>
            </w:r>
            <w:r>
              <w:rPr>
                <w:rFonts w:ascii="仿宋_GB2312" w:hAnsi="仿宋_GB2312" w:cs="仿宋_GB2312" w:hint="eastAsia"/>
                <w:spacing w:val="1"/>
                <w:sz w:val="21"/>
                <w:szCs w:val="21"/>
              </w:rPr>
              <w:t>符合打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“×”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，不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6"/>
                <w:sz w:val="21"/>
                <w:szCs w:val="21"/>
              </w:rPr>
              <w:t>涉及打“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O</w:t>
            </w:r>
            <w:r>
              <w:rPr>
                <w:rFonts w:ascii="仿宋_GB2312" w:hAnsi="仿宋_GB2312" w:cs="仿宋_GB2312" w:hint="eastAsia"/>
                <w:spacing w:val="6"/>
                <w:sz w:val="21"/>
                <w:szCs w:val="21"/>
              </w:rPr>
              <w:t>”</w:t>
            </w:r>
            <w:r>
              <w:rPr>
                <w:rFonts w:ascii="仿宋_GB2312" w:hAnsi="仿宋_GB2312" w:cs="仿宋_GB2312" w:hint="eastAsia"/>
                <w:spacing w:val="10"/>
                <w:sz w:val="21"/>
                <w:szCs w:val="21"/>
              </w:rPr>
              <w:t>）</w:t>
            </w:r>
          </w:p>
        </w:tc>
      </w:tr>
      <w:tr w:rsidR="007A583E">
        <w:trPr>
          <w:trHeight w:val="564"/>
        </w:trPr>
        <w:tc>
          <w:tcPr>
            <w:tcW w:w="1237" w:type="dxa"/>
            <w:vMerge w:val="restart"/>
            <w:tcBorders>
              <w:bottom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A8214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涉氨制冷</w:t>
            </w:r>
          </w:p>
        </w:tc>
        <w:tc>
          <w:tcPr>
            <w:tcW w:w="6353" w:type="dxa"/>
          </w:tcPr>
          <w:p w:rsidR="007A583E" w:rsidRDefault="00A8214E">
            <w:pPr>
              <w:spacing w:before="46" w:line="239" w:lineRule="auto"/>
              <w:ind w:left="111" w:right="105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37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．包装间、分割间、产品整理间等人员较多生产场所的空调系统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3"/>
                <w:sz w:val="21"/>
                <w:szCs w:val="21"/>
              </w:rPr>
              <w:t>未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采用氨直接蒸发制冷系统；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565"/>
        </w:trPr>
        <w:tc>
          <w:tcPr>
            <w:tcW w:w="1237" w:type="dxa"/>
            <w:vMerge/>
            <w:tcBorders>
              <w:top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53" w:type="dxa"/>
          </w:tcPr>
          <w:p w:rsidR="007A583E" w:rsidRDefault="00A8214E">
            <w:pPr>
              <w:spacing w:before="49" w:line="238" w:lineRule="auto"/>
              <w:ind w:left="116" w:right="105" w:hanging="4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4"/>
                <w:sz w:val="21"/>
                <w:szCs w:val="21"/>
              </w:rPr>
              <w:t>3</w:t>
            </w:r>
            <w:r>
              <w:rPr>
                <w:rFonts w:ascii="仿宋_GB2312" w:hAnsi="仿宋_GB2312" w:cs="仿宋_GB2312" w:hint="eastAsia"/>
                <w:spacing w:val="13"/>
                <w:sz w:val="21"/>
                <w:szCs w:val="21"/>
              </w:rPr>
              <w:t>8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．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快速冻结装置设置在单独的作业间内，或作业间内作业人员数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-1"/>
                <w:sz w:val="21"/>
                <w:szCs w:val="21"/>
              </w:rPr>
              <w:t>量不超过</w:t>
            </w:r>
            <w:r>
              <w:rPr>
                <w:rFonts w:ascii="仿宋_GB2312" w:hAnsi="仿宋_GB2312" w:cs="仿宋_GB2312" w:hint="eastAsia"/>
                <w:spacing w:val="-1"/>
                <w:sz w:val="21"/>
                <w:szCs w:val="21"/>
              </w:rPr>
              <w:t xml:space="preserve"> 9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人；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345"/>
        </w:trPr>
        <w:tc>
          <w:tcPr>
            <w:tcW w:w="1237" w:type="dxa"/>
            <w:vMerge w:val="restart"/>
            <w:tcBorders>
              <w:bottom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A8214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涉氨制冷</w:t>
            </w:r>
          </w:p>
        </w:tc>
        <w:tc>
          <w:tcPr>
            <w:tcW w:w="6353" w:type="dxa"/>
          </w:tcPr>
          <w:p w:rsidR="007A583E" w:rsidRDefault="00A8214E">
            <w:pPr>
              <w:spacing w:before="78" w:line="263" w:lineRule="exact"/>
              <w:ind w:left="112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9"/>
                <w:position w:val="1"/>
                <w:sz w:val="21"/>
                <w:szCs w:val="21"/>
              </w:rPr>
              <w:t>39</w:t>
            </w:r>
            <w:r>
              <w:rPr>
                <w:rFonts w:ascii="仿宋_GB2312" w:hAnsi="仿宋_GB2312" w:cs="仿宋_GB2312" w:hint="eastAsia"/>
                <w:spacing w:val="9"/>
                <w:position w:val="1"/>
                <w:sz w:val="21"/>
                <w:szCs w:val="21"/>
              </w:rPr>
              <w:t>．液氨管线未通过有人员办公、休息和居住的建筑物</w:t>
            </w:r>
            <w:r>
              <w:rPr>
                <w:rFonts w:ascii="仿宋_GB2312" w:hAnsi="仿宋_GB2312" w:cs="仿宋_GB2312" w:hint="eastAsia"/>
                <w:spacing w:val="4"/>
                <w:position w:val="1"/>
                <w:sz w:val="21"/>
                <w:szCs w:val="21"/>
              </w:rPr>
              <w:t>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565"/>
        </w:trPr>
        <w:tc>
          <w:tcPr>
            <w:tcW w:w="1237" w:type="dxa"/>
            <w:vMerge/>
            <w:tcBorders>
              <w:top w:val="nil"/>
              <w:bottom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53" w:type="dxa"/>
          </w:tcPr>
          <w:p w:rsidR="007A583E" w:rsidRDefault="00A8214E">
            <w:pPr>
              <w:spacing w:before="45"/>
              <w:ind w:left="123" w:right="105" w:hanging="16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4"/>
                <w:sz w:val="21"/>
                <w:szCs w:val="21"/>
              </w:rPr>
              <w:t>40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．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氨制冷机房贮氨器等重要部位安装了氨气浓度检测报警器，且</w:t>
            </w:r>
            <w:r>
              <w:rPr>
                <w:rFonts w:ascii="仿宋_GB2312" w:hAnsi="仿宋_GB2312" w:cs="仿宋_GB2312" w:hint="eastAsia"/>
                <w:spacing w:val="14"/>
                <w:sz w:val="21"/>
                <w:szCs w:val="21"/>
              </w:rPr>
              <w:t>与</w:t>
            </w:r>
            <w:r>
              <w:rPr>
                <w:rFonts w:ascii="仿宋_GB2312" w:hAnsi="仿宋_GB2312" w:cs="仿宋_GB2312" w:hint="eastAsia"/>
                <w:spacing w:val="7"/>
                <w:sz w:val="21"/>
                <w:szCs w:val="21"/>
              </w:rPr>
              <w:t>事故排风机自动开启联动；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345"/>
        </w:trPr>
        <w:tc>
          <w:tcPr>
            <w:tcW w:w="1237" w:type="dxa"/>
            <w:vMerge/>
            <w:tcBorders>
              <w:top w:val="nil"/>
              <w:bottom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53" w:type="dxa"/>
          </w:tcPr>
          <w:p w:rsidR="007A583E" w:rsidRDefault="00A8214E">
            <w:pPr>
              <w:spacing w:before="77" w:line="264" w:lineRule="exact"/>
              <w:ind w:left="107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4"/>
                <w:position w:val="1"/>
                <w:sz w:val="21"/>
                <w:szCs w:val="21"/>
              </w:rPr>
              <w:t>4</w:t>
            </w:r>
            <w:r>
              <w:rPr>
                <w:rFonts w:ascii="仿宋_GB2312" w:hAnsi="仿宋_GB2312" w:cs="仿宋_GB2312" w:hint="eastAsia"/>
                <w:spacing w:val="13"/>
                <w:position w:val="1"/>
                <w:sz w:val="21"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spacing w:val="7"/>
                <w:position w:val="1"/>
                <w:sz w:val="21"/>
                <w:szCs w:val="21"/>
              </w:rPr>
              <w:t>．作业场所配置了空气呼吸器、橡胶手套等防护用具和急救药品；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1124"/>
        </w:trPr>
        <w:tc>
          <w:tcPr>
            <w:tcW w:w="1237" w:type="dxa"/>
            <w:vMerge/>
            <w:tcBorders>
              <w:top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53" w:type="dxa"/>
          </w:tcPr>
          <w:p w:rsidR="007A583E" w:rsidRDefault="00A8214E">
            <w:pPr>
              <w:spacing w:before="45" w:line="249" w:lineRule="auto"/>
              <w:ind w:left="118" w:right="96" w:hanging="11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42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．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8"/>
                <w:sz w:val="21"/>
                <w:szCs w:val="21"/>
              </w:rPr>
              <w:t>氨压缩机房、氨储存场所与周边民用建筑之间安全间距充足</w:t>
            </w:r>
            <w:r>
              <w:rPr>
                <w:rFonts w:ascii="仿宋_GB2312" w:hAnsi="仿宋_GB2312" w:cs="仿宋_GB2312" w:hint="eastAsia"/>
                <w:spacing w:val="4"/>
                <w:sz w:val="21"/>
                <w:szCs w:val="21"/>
              </w:rPr>
              <w:t>，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16"/>
                <w:sz w:val="21"/>
                <w:szCs w:val="21"/>
              </w:rPr>
              <w:t>办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公室、休息室未与氨压缩机设置在同一厂房内，或者办公室、休</w:t>
            </w:r>
            <w:r>
              <w:rPr>
                <w:rFonts w:ascii="仿宋_GB2312" w:hAnsi="仿宋_GB2312" w:cs="仿宋_GB2312" w:hint="eastAsia"/>
                <w:spacing w:val="16"/>
                <w:sz w:val="21"/>
                <w:szCs w:val="21"/>
              </w:rPr>
              <w:t>息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室与氨压缩机厂房贴邻建造时，其耐火等级不低于二级，或采用</w:t>
            </w:r>
            <w:r>
              <w:rPr>
                <w:rFonts w:ascii="仿宋_GB2312" w:hAnsi="仿宋_GB2312" w:cs="仿宋_GB2312" w:hint="eastAsia"/>
                <w:spacing w:val="4"/>
                <w:sz w:val="21"/>
                <w:szCs w:val="21"/>
              </w:rPr>
              <w:t>耐火极限不低于</w:t>
            </w:r>
            <w:r>
              <w:rPr>
                <w:rFonts w:ascii="仿宋_GB2312" w:hAnsi="仿宋_GB2312" w:cs="仿宋_GB2312" w:hint="eastAs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4"/>
                <w:sz w:val="21"/>
                <w:szCs w:val="21"/>
              </w:rPr>
              <w:t>3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h</w:t>
            </w:r>
            <w:r>
              <w:rPr>
                <w:rFonts w:ascii="仿宋_GB2312" w:hAnsi="仿宋_GB2312" w:cs="仿宋_GB2312" w:hint="eastAs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2"/>
                <w:sz w:val="21"/>
                <w:szCs w:val="21"/>
              </w:rPr>
              <w:t>的不燃烧体防爆墙隔开并设置独立的安全出</w:t>
            </w:r>
            <w:r>
              <w:rPr>
                <w:rFonts w:ascii="仿宋_GB2312" w:hAnsi="仿宋_GB2312" w:cs="仿宋_GB2312" w:hint="eastAsia"/>
                <w:spacing w:val="2"/>
                <w:sz w:val="21"/>
                <w:szCs w:val="21"/>
              </w:rPr>
              <w:t>口。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565"/>
        </w:trPr>
        <w:tc>
          <w:tcPr>
            <w:tcW w:w="1237" w:type="dxa"/>
            <w:vMerge w:val="restart"/>
            <w:tcBorders>
              <w:bottom w:val="nil"/>
            </w:tcBorders>
          </w:tcPr>
          <w:p w:rsidR="007A583E" w:rsidRDefault="007A583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7A583E" w:rsidRDefault="00A8214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353" w:type="dxa"/>
          </w:tcPr>
          <w:p w:rsidR="007A583E" w:rsidRDefault="00A8214E">
            <w:pPr>
              <w:spacing w:before="47" w:line="239" w:lineRule="auto"/>
              <w:ind w:left="110" w:right="105" w:hanging="3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6"/>
                <w:sz w:val="21"/>
                <w:szCs w:val="21"/>
              </w:rPr>
              <w:t>4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3</w:t>
            </w:r>
            <w:r>
              <w:rPr>
                <w:rFonts w:ascii="仿宋_GB2312" w:hAnsi="仿宋_GB2312" w:cs="仿宋_GB2312" w:hint="eastAsia"/>
                <w:spacing w:val="11"/>
                <w:sz w:val="21"/>
                <w:szCs w:val="21"/>
              </w:rPr>
              <w:t>．在较大危险因素的生产经营场所和设施设备上设置明显的安全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6"/>
                <w:sz w:val="21"/>
                <w:szCs w:val="21"/>
              </w:rPr>
              <w:t>警示标志；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345"/>
        </w:trPr>
        <w:tc>
          <w:tcPr>
            <w:tcW w:w="1237" w:type="dxa"/>
            <w:vMerge/>
            <w:tcBorders>
              <w:top w:val="nil"/>
              <w:bottom w:val="nil"/>
            </w:tcBorders>
          </w:tcPr>
          <w:p w:rsidR="007A583E" w:rsidRDefault="007A583E">
            <w:pPr>
              <w:rPr>
                <w:rFonts w:ascii="Arial"/>
                <w:sz w:val="21"/>
              </w:rPr>
            </w:pPr>
          </w:p>
        </w:tc>
        <w:tc>
          <w:tcPr>
            <w:tcW w:w="6353" w:type="dxa"/>
          </w:tcPr>
          <w:p w:rsidR="007A583E" w:rsidRDefault="00A8214E">
            <w:pPr>
              <w:spacing w:before="78" w:line="263" w:lineRule="exact"/>
              <w:ind w:left="107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6"/>
                <w:position w:val="1"/>
                <w:sz w:val="21"/>
                <w:szCs w:val="21"/>
              </w:rPr>
              <w:t>4</w:t>
            </w:r>
            <w:r>
              <w:rPr>
                <w:rFonts w:ascii="仿宋_GB2312" w:hAnsi="仿宋_GB2312" w:cs="仿宋_GB2312" w:hint="eastAsia"/>
                <w:spacing w:val="9"/>
                <w:position w:val="1"/>
                <w:sz w:val="21"/>
                <w:szCs w:val="21"/>
              </w:rPr>
              <w:t>4</w:t>
            </w:r>
            <w:r>
              <w:rPr>
                <w:rFonts w:ascii="仿宋_GB2312" w:hAnsi="仿宋_GB2312" w:cs="仿宋_GB2312" w:hint="eastAsia"/>
                <w:spacing w:val="8"/>
                <w:position w:val="1"/>
                <w:sz w:val="21"/>
                <w:szCs w:val="21"/>
              </w:rPr>
              <w:t>．作业人员无违章违规作业现象；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345"/>
        </w:trPr>
        <w:tc>
          <w:tcPr>
            <w:tcW w:w="1237" w:type="dxa"/>
            <w:vMerge/>
            <w:tcBorders>
              <w:top w:val="nil"/>
            </w:tcBorders>
          </w:tcPr>
          <w:p w:rsidR="007A583E" w:rsidRDefault="007A583E">
            <w:pPr>
              <w:rPr>
                <w:rFonts w:ascii="Arial"/>
                <w:sz w:val="21"/>
              </w:rPr>
            </w:pPr>
          </w:p>
        </w:tc>
        <w:tc>
          <w:tcPr>
            <w:tcW w:w="6353" w:type="dxa"/>
          </w:tcPr>
          <w:p w:rsidR="007A583E" w:rsidRDefault="00A8214E">
            <w:pPr>
              <w:spacing w:before="78" w:line="264" w:lineRule="exact"/>
              <w:ind w:left="107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pacing w:val="14"/>
                <w:position w:val="1"/>
                <w:sz w:val="21"/>
                <w:szCs w:val="21"/>
              </w:rPr>
              <w:t>4</w:t>
            </w:r>
            <w:r>
              <w:rPr>
                <w:rFonts w:ascii="仿宋_GB2312" w:hAnsi="仿宋_GB2312" w:cs="仿宋_GB2312" w:hint="eastAsia"/>
                <w:spacing w:val="8"/>
                <w:position w:val="1"/>
                <w:sz w:val="21"/>
                <w:szCs w:val="21"/>
              </w:rPr>
              <w:t>5</w:t>
            </w:r>
            <w:r>
              <w:rPr>
                <w:rFonts w:ascii="仿宋_GB2312" w:hAnsi="仿宋_GB2312" w:cs="仿宋_GB2312" w:hint="eastAsia"/>
                <w:spacing w:val="7"/>
                <w:position w:val="1"/>
                <w:sz w:val="21"/>
                <w:szCs w:val="21"/>
              </w:rPr>
              <w:t>．无重大事故隐患。</w:t>
            </w:r>
          </w:p>
        </w:tc>
        <w:tc>
          <w:tcPr>
            <w:tcW w:w="1601" w:type="dxa"/>
          </w:tcPr>
          <w:p w:rsidR="007A583E" w:rsidRDefault="007A583E">
            <w:pPr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 w:rsidR="007A583E">
        <w:trPr>
          <w:trHeight w:val="2244"/>
        </w:trPr>
        <w:tc>
          <w:tcPr>
            <w:tcW w:w="9191" w:type="dxa"/>
            <w:gridSpan w:val="3"/>
          </w:tcPr>
          <w:p w:rsidR="007A583E" w:rsidRDefault="00A8214E">
            <w:pPr>
              <w:spacing w:before="47" w:line="229" w:lineRule="auto"/>
              <w:ind w:left="117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pacing w:val="9"/>
                <w:sz w:val="20"/>
                <w:szCs w:val="20"/>
              </w:rPr>
              <w:t>存</w:t>
            </w:r>
            <w:r>
              <w:rPr>
                <w:rFonts w:ascii="仿宋_GB2312" w:hAnsi="仿宋_GB2312" w:cs="仿宋_GB2312" w:hint="eastAsia"/>
                <w:spacing w:val="6"/>
                <w:sz w:val="20"/>
                <w:szCs w:val="20"/>
              </w:rPr>
              <w:t>在的问题：</w:t>
            </w:r>
          </w:p>
        </w:tc>
      </w:tr>
      <w:tr w:rsidR="007A583E">
        <w:trPr>
          <w:trHeight w:val="1716"/>
        </w:trPr>
        <w:tc>
          <w:tcPr>
            <w:tcW w:w="9191" w:type="dxa"/>
            <w:gridSpan w:val="3"/>
          </w:tcPr>
          <w:p w:rsidR="007A583E" w:rsidRDefault="00A8214E">
            <w:pPr>
              <w:spacing w:before="49" w:line="230" w:lineRule="auto"/>
              <w:ind w:left="113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pacing w:val="8"/>
                <w:sz w:val="20"/>
                <w:szCs w:val="20"/>
              </w:rPr>
              <w:t>被检查单位意见</w:t>
            </w:r>
            <w:r>
              <w:rPr>
                <w:rFonts w:ascii="仿宋_GB2312" w:hAnsi="仿宋_GB2312" w:cs="仿宋_GB2312" w:hint="eastAsia"/>
                <w:spacing w:val="6"/>
                <w:sz w:val="20"/>
                <w:szCs w:val="20"/>
              </w:rPr>
              <w:t>：</w:t>
            </w:r>
          </w:p>
          <w:p w:rsidR="007A583E" w:rsidRDefault="007A583E">
            <w:pPr>
              <w:spacing w:line="277" w:lineRule="auto"/>
              <w:rPr>
                <w:rFonts w:ascii="仿宋_GB2312" w:hAnsi="仿宋_GB2312" w:cs="仿宋_GB2312"/>
                <w:sz w:val="21"/>
              </w:rPr>
            </w:pPr>
          </w:p>
          <w:p w:rsidR="007A583E" w:rsidRDefault="007A583E">
            <w:pPr>
              <w:spacing w:line="277" w:lineRule="auto"/>
              <w:rPr>
                <w:rFonts w:ascii="仿宋_GB2312" w:hAnsi="仿宋_GB2312" w:cs="仿宋_GB2312"/>
                <w:sz w:val="21"/>
              </w:rPr>
            </w:pPr>
          </w:p>
          <w:p w:rsidR="007A583E" w:rsidRDefault="007A583E">
            <w:pPr>
              <w:spacing w:line="277" w:lineRule="auto"/>
              <w:rPr>
                <w:rFonts w:ascii="仿宋_GB2312" w:hAnsi="仿宋_GB2312" w:cs="仿宋_GB2312"/>
                <w:sz w:val="21"/>
              </w:rPr>
            </w:pPr>
          </w:p>
          <w:p w:rsidR="007A583E" w:rsidRDefault="007A583E">
            <w:pPr>
              <w:spacing w:line="278" w:lineRule="auto"/>
              <w:rPr>
                <w:rFonts w:ascii="仿宋_GB2312" w:hAnsi="仿宋_GB2312" w:cs="仿宋_GB2312"/>
                <w:sz w:val="21"/>
              </w:rPr>
            </w:pPr>
          </w:p>
          <w:p w:rsidR="007A583E" w:rsidRDefault="00A8214E">
            <w:pPr>
              <w:spacing w:before="65" w:line="218" w:lineRule="auto"/>
              <w:ind w:right="75"/>
              <w:jc w:val="right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pacing w:val="8"/>
                <w:sz w:val="20"/>
                <w:szCs w:val="20"/>
              </w:rPr>
              <w:t>被检查单位</w:t>
            </w:r>
            <w:r>
              <w:rPr>
                <w:rFonts w:ascii="仿宋_GB2312" w:hAnsi="仿宋_GB2312" w:cs="仿宋_GB2312" w:hint="eastAsia"/>
                <w:spacing w:val="6"/>
                <w:sz w:val="20"/>
                <w:szCs w:val="20"/>
              </w:rPr>
              <w:t>负</w:t>
            </w:r>
            <w:r>
              <w:rPr>
                <w:rFonts w:ascii="仿宋_GB2312" w:hAnsi="仿宋_GB2312" w:cs="仿宋_GB2312" w:hint="eastAsia"/>
                <w:spacing w:val="4"/>
                <w:sz w:val="20"/>
                <w:szCs w:val="20"/>
              </w:rPr>
              <w:t>责人</w:t>
            </w:r>
            <w:r>
              <w:rPr>
                <w:rFonts w:ascii="仿宋_GB2312" w:hAnsi="仿宋_GB2312" w:cs="仿宋_GB2312" w:hint="eastAs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4"/>
                <w:sz w:val="20"/>
                <w:szCs w:val="20"/>
              </w:rPr>
              <w:t>（</w:t>
            </w:r>
            <w:r>
              <w:rPr>
                <w:rFonts w:ascii="仿宋_GB2312" w:hAnsi="仿宋_GB2312" w:cs="仿宋_GB2312" w:hint="eastAsia"/>
                <w:spacing w:val="4"/>
                <w:sz w:val="20"/>
                <w:szCs w:val="20"/>
              </w:rPr>
              <w:t>签字盖章</w:t>
            </w:r>
            <w:r>
              <w:rPr>
                <w:rFonts w:ascii="仿宋_GB2312" w:hAnsi="仿宋_GB2312" w:cs="仿宋_GB2312" w:hint="eastAsia"/>
                <w:spacing w:val="4"/>
                <w:sz w:val="20"/>
                <w:szCs w:val="20"/>
              </w:rPr>
              <w:t>）：</w:t>
            </w:r>
            <w:r>
              <w:rPr>
                <w:rFonts w:ascii="仿宋_GB2312" w:hAnsi="仿宋_GB2312" w:cs="仿宋_GB2312" w:hint="eastAsia"/>
                <w:spacing w:val="4"/>
                <w:sz w:val="20"/>
                <w:szCs w:val="20"/>
              </w:rPr>
              <w:t xml:space="preserve">  2022 </w:t>
            </w:r>
            <w:r>
              <w:rPr>
                <w:rFonts w:ascii="仿宋_GB2312" w:hAnsi="仿宋_GB2312" w:cs="仿宋_GB2312" w:hint="eastAsia"/>
                <w:spacing w:val="4"/>
                <w:sz w:val="20"/>
                <w:szCs w:val="20"/>
              </w:rPr>
              <w:t>年</w:t>
            </w:r>
            <w:r>
              <w:rPr>
                <w:rFonts w:ascii="仿宋_GB2312" w:hAnsi="仿宋_GB2312" w:cs="仿宋_GB2312" w:hint="eastAsia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仿宋_GB2312" w:hAnsi="仿宋_GB2312" w:cs="仿宋_GB2312" w:hint="eastAsia"/>
                <w:spacing w:val="4"/>
                <w:sz w:val="20"/>
                <w:szCs w:val="20"/>
              </w:rPr>
              <w:t>月</w:t>
            </w:r>
            <w:r>
              <w:rPr>
                <w:rFonts w:ascii="仿宋_GB2312" w:hAnsi="仿宋_GB2312" w:cs="仿宋_GB2312" w:hint="eastAsia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仿宋_GB2312" w:hAnsi="仿宋_GB2312" w:cs="仿宋_GB2312" w:hint="eastAsia"/>
                <w:spacing w:val="4"/>
                <w:sz w:val="20"/>
                <w:szCs w:val="20"/>
              </w:rPr>
              <w:t>日</w:t>
            </w:r>
          </w:p>
        </w:tc>
      </w:tr>
      <w:tr w:rsidR="007A583E">
        <w:trPr>
          <w:trHeight w:val="1689"/>
        </w:trPr>
        <w:tc>
          <w:tcPr>
            <w:tcW w:w="9191" w:type="dxa"/>
            <w:gridSpan w:val="3"/>
          </w:tcPr>
          <w:p w:rsidR="007A583E" w:rsidRDefault="00A8214E">
            <w:pPr>
              <w:spacing w:before="48" w:line="231" w:lineRule="auto"/>
              <w:ind w:left="112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pacing w:val="5"/>
                <w:sz w:val="20"/>
                <w:szCs w:val="20"/>
              </w:rPr>
              <w:t>检查人员</w:t>
            </w:r>
            <w:r>
              <w:rPr>
                <w:rFonts w:ascii="仿宋_GB2312" w:hAnsi="仿宋_GB2312" w:cs="仿宋_GB2312" w:hint="eastAs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5"/>
                <w:sz w:val="20"/>
                <w:szCs w:val="20"/>
              </w:rPr>
              <w:t>（签名）：</w:t>
            </w:r>
          </w:p>
          <w:p w:rsidR="007A583E" w:rsidRDefault="007A583E">
            <w:pPr>
              <w:spacing w:line="270" w:lineRule="auto"/>
              <w:rPr>
                <w:rFonts w:ascii="仿宋_GB2312" w:hAnsi="仿宋_GB2312" w:cs="仿宋_GB2312"/>
                <w:sz w:val="21"/>
              </w:rPr>
            </w:pPr>
          </w:p>
          <w:p w:rsidR="007A583E" w:rsidRDefault="007A583E">
            <w:pPr>
              <w:spacing w:line="270" w:lineRule="auto"/>
              <w:rPr>
                <w:rFonts w:ascii="仿宋_GB2312" w:hAnsi="仿宋_GB2312" w:cs="仿宋_GB2312"/>
                <w:sz w:val="21"/>
              </w:rPr>
            </w:pPr>
          </w:p>
          <w:p w:rsidR="007A583E" w:rsidRDefault="007A583E">
            <w:pPr>
              <w:spacing w:line="270" w:lineRule="auto"/>
              <w:rPr>
                <w:rFonts w:ascii="仿宋_GB2312" w:hAnsi="仿宋_GB2312" w:cs="仿宋_GB2312"/>
                <w:sz w:val="21"/>
              </w:rPr>
            </w:pPr>
          </w:p>
          <w:p w:rsidR="007A583E" w:rsidRDefault="007A583E">
            <w:pPr>
              <w:spacing w:line="270" w:lineRule="auto"/>
              <w:rPr>
                <w:rFonts w:ascii="仿宋_GB2312" w:hAnsi="仿宋_GB2312" w:cs="仿宋_GB2312"/>
                <w:sz w:val="21"/>
              </w:rPr>
            </w:pPr>
          </w:p>
          <w:p w:rsidR="007A583E" w:rsidRDefault="00A8214E">
            <w:pPr>
              <w:spacing w:before="65" w:line="220" w:lineRule="auto"/>
              <w:ind w:right="75"/>
              <w:jc w:val="right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pacing w:val="4"/>
                <w:sz w:val="20"/>
                <w:szCs w:val="20"/>
              </w:rPr>
              <w:t>检查时间</w:t>
            </w:r>
            <w:r>
              <w:rPr>
                <w:rFonts w:ascii="仿宋_GB2312" w:hAnsi="仿宋_GB2312" w:cs="仿宋_GB2312" w:hint="eastAsia"/>
                <w:spacing w:val="3"/>
                <w:sz w:val="20"/>
                <w:szCs w:val="20"/>
              </w:rPr>
              <w:t>：</w:t>
            </w:r>
            <w:r>
              <w:rPr>
                <w:rFonts w:ascii="仿宋_GB2312" w:hAnsi="仿宋_GB2312" w:cs="仿宋_GB2312" w:hint="eastAsia"/>
                <w:spacing w:val="2"/>
                <w:sz w:val="20"/>
                <w:szCs w:val="20"/>
              </w:rPr>
              <w:t xml:space="preserve">  2022 </w:t>
            </w:r>
            <w:r>
              <w:rPr>
                <w:rFonts w:ascii="仿宋_GB2312" w:hAnsi="仿宋_GB2312" w:cs="仿宋_GB2312" w:hint="eastAsia"/>
                <w:spacing w:val="2"/>
                <w:sz w:val="20"/>
                <w:szCs w:val="20"/>
              </w:rPr>
              <w:t>年</w:t>
            </w:r>
            <w:r>
              <w:rPr>
                <w:rFonts w:ascii="仿宋_GB2312" w:hAnsi="仿宋_GB2312" w:cs="仿宋_GB2312" w:hint="eastAsia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仿宋_GB2312" w:hAnsi="仿宋_GB2312" w:cs="仿宋_GB2312" w:hint="eastAsia"/>
                <w:spacing w:val="2"/>
                <w:sz w:val="20"/>
                <w:szCs w:val="20"/>
              </w:rPr>
              <w:t>月</w:t>
            </w:r>
            <w:r>
              <w:rPr>
                <w:rFonts w:ascii="仿宋_GB2312" w:hAnsi="仿宋_GB2312" w:cs="仿宋_GB2312" w:hint="eastAsia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仿宋_GB2312" w:hAnsi="仿宋_GB2312" w:cs="仿宋_GB2312" w:hint="eastAsia"/>
                <w:spacing w:val="2"/>
                <w:sz w:val="20"/>
                <w:szCs w:val="20"/>
              </w:rPr>
              <w:t>日</w:t>
            </w:r>
          </w:p>
        </w:tc>
      </w:tr>
    </w:tbl>
    <w:p w:rsidR="007A583E" w:rsidRDefault="00A8214E">
      <w:pPr>
        <w:spacing w:before="109" w:line="223" w:lineRule="auto"/>
        <w:ind w:left="190"/>
        <w:rPr>
          <w:rFonts w:ascii="仿宋_GB2312" w:hAnsi="仿宋_GB2312" w:cs="仿宋_GB2312"/>
          <w:sz w:val="20"/>
          <w:szCs w:val="20"/>
        </w:rPr>
      </w:pPr>
      <w:r>
        <w:rPr>
          <w:rFonts w:ascii="仿宋_GB2312" w:hAnsi="仿宋_GB2312" w:cs="仿宋_GB2312" w:hint="eastAsia"/>
          <w:spacing w:val="10"/>
          <w:sz w:val="20"/>
          <w:szCs w:val="20"/>
        </w:rPr>
        <w:t>注：</w:t>
      </w:r>
      <w:r>
        <w:rPr>
          <w:rFonts w:ascii="仿宋_GB2312" w:hAnsi="仿宋_GB2312" w:cs="仿宋_GB2312" w:hint="eastAsia"/>
          <w:spacing w:val="10"/>
          <w:sz w:val="20"/>
          <w:szCs w:val="20"/>
        </w:rPr>
        <w:t xml:space="preserve"> 1.</w:t>
      </w:r>
      <w:r>
        <w:rPr>
          <w:rFonts w:ascii="仿宋_GB2312" w:hAnsi="仿宋_GB2312" w:cs="仿宋_GB2312" w:hint="eastAsia"/>
          <w:spacing w:val="10"/>
          <w:sz w:val="20"/>
          <w:szCs w:val="20"/>
        </w:rPr>
        <w:t>此</w:t>
      </w:r>
      <w:r>
        <w:rPr>
          <w:rFonts w:ascii="仿宋_GB2312" w:hAnsi="仿宋_GB2312" w:cs="仿宋_GB2312" w:hint="eastAsia"/>
          <w:spacing w:val="5"/>
          <w:sz w:val="20"/>
          <w:szCs w:val="20"/>
        </w:rPr>
        <w:t>表为乡镇</w:t>
      </w:r>
      <w:r>
        <w:rPr>
          <w:rFonts w:ascii="仿宋_GB2312" w:hAnsi="仿宋_GB2312" w:cs="仿宋_GB2312" w:hint="eastAsia"/>
          <w:spacing w:val="5"/>
          <w:sz w:val="20"/>
          <w:szCs w:val="20"/>
        </w:rPr>
        <w:t xml:space="preserve"> </w:t>
      </w:r>
      <w:r>
        <w:rPr>
          <w:rFonts w:ascii="仿宋_GB2312" w:hAnsi="仿宋_GB2312" w:cs="仿宋_GB2312" w:hint="eastAsia"/>
          <w:spacing w:val="5"/>
          <w:sz w:val="20"/>
          <w:szCs w:val="20"/>
        </w:rPr>
        <w:t>（街道、园区）</w:t>
      </w:r>
      <w:r>
        <w:rPr>
          <w:rFonts w:ascii="仿宋_GB2312" w:hAnsi="仿宋_GB2312" w:cs="仿宋_GB2312" w:hint="eastAsia"/>
          <w:spacing w:val="5"/>
          <w:sz w:val="20"/>
          <w:szCs w:val="20"/>
        </w:rPr>
        <w:t>检查用表，有关工贸行业主管部门可参照使用；</w:t>
      </w:r>
    </w:p>
    <w:p w:rsidR="007A583E" w:rsidRDefault="00A8214E">
      <w:pPr>
        <w:spacing w:before="86" w:line="341" w:lineRule="auto"/>
        <w:ind w:left="187" w:right="170" w:firstLine="413"/>
        <w:rPr>
          <w:rFonts w:ascii="仿宋_GB2312" w:hAnsi="仿宋_GB2312" w:cs="仿宋_GB2312"/>
          <w:spacing w:val="8"/>
          <w:sz w:val="20"/>
          <w:szCs w:val="20"/>
        </w:rPr>
      </w:pPr>
      <w:r>
        <w:rPr>
          <w:rFonts w:ascii="仿宋_GB2312" w:hAnsi="仿宋_GB2312" w:cs="仿宋_GB2312" w:hint="eastAsia"/>
          <w:spacing w:val="8"/>
          <w:sz w:val="20"/>
          <w:szCs w:val="20"/>
        </w:rPr>
        <w:t>2.</w:t>
      </w:r>
      <w:r>
        <w:rPr>
          <w:rFonts w:ascii="仿宋_GB2312" w:hAnsi="仿宋_GB2312" w:cs="仿宋_GB2312" w:hint="eastAsia"/>
          <w:spacing w:val="8"/>
          <w:sz w:val="20"/>
          <w:szCs w:val="20"/>
        </w:rPr>
        <w:t>检查情况符合</w:t>
      </w:r>
      <w:r>
        <w:rPr>
          <w:rFonts w:ascii="仿宋_GB2312" w:hAnsi="仿宋_GB2312" w:cs="仿宋_GB2312" w:hint="eastAsia"/>
          <w:spacing w:val="4"/>
          <w:sz w:val="20"/>
          <w:szCs w:val="20"/>
        </w:rPr>
        <w:t>要求的打“√”</w:t>
      </w:r>
      <w:r>
        <w:rPr>
          <w:rFonts w:ascii="仿宋_GB2312" w:hAnsi="仿宋_GB2312" w:cs="仿宋_GB2312" w:hint="eastAsia"/>
          <w:spacing w:val="4"/>
          <w:sz w:val="20"/>
          <w:szCs w:val="20"/>
        </w:rPr>
        <w:t xml:space="preserve"> </w:t>
      </w:r>
      <w:r>
        <w:rPr>
          <w:rFonts w:ascii="仿宋_GB2312" w:hAnsi="仿宋_GB2312" w:cs="仿宋_GB2312" w:hint="eastAsia"/>
          <w:spacing w:val="4"/>
          <w:sz w:val="20"/>
          <w:szCs w:val="20"/>
        </w:rPr>
        <w:t>，不符合要求的打“×”</w:t>
      </w:r>
      <w:r>
        <w:rPr>
          <w:rFonts w:ascii="仿宋_GB2312" w:hAnsi="仿宋_GB2312" w:cs="仿宋_GB2312" w:hint="eastAsia"/>
          <w:spacing w:val="4"/>
          <w:sz w:val="20"/>
          <w:szCs w:val="20"/>
        </w:rPr>
        <w:t xml:space="preserve"> </w:t>
      </w:r>
      <w:r>
        <w:rPr>
          <w:rFonts w:ascii="仿宋_GB2312" w:hAnsi="仿宋_GB2312" w:cs="仿宋_GB2312" w:hint="eastAsia"/>
          <w:spacing w:val="4"/>
          <w:sz w:val="20"/>
          <w:szCs w:val="20"/>
        </w:rPr>
        <w:t>，不涉及此项的打“</w:t>
      </w:r>
      <w:r>
        <w:rPr>
          <w:rFonts w:ascii="仿宋_GB2312" w:hAnsi="仿宋_GB2312" w:cs="仿宋_GB2312" w:hint="eastAsia"/>
          <w:sz w:val="20"/>
          <w:szCs w:val="20"/>
        </w:rPr>
        <w:t>O</w:t>
      </w:r>
      <w:r>
        <w:rPr>
          <w:rFonts w:ascii="仿宋_GB2312" w:hAnsi="仿宋_GB2312" w:cs="仿宋_GB2312" w:hint="eastAsia"/>
          <w:spacing w:val="4"/>
          <w:sz w:val="20"/>
          <w:szCs w:val="20"/>
        </w:rPr>
        <w:t>”</w:t>
      </w:r>
      <w:r>
        <w:rPr>
          <w:rFonts w:ascii="仿宋_GB2312" w:hAnsi="仿宋_GB2312" w:cs="仿宋_GB2312" w:hint="eastAsia"/>
          <w:spacing w:val="4"/>
          <w:sz w:val="20"/>
          <w:szCs w:val="20"/>
        </w:rPr>
        <w:t xml:space="preserve"> </w:t>
      </w:r>
      <w:r>
        <w:rPr>
          <w:rFonts w:ascii="仿宋_GB2312" w:hAnsi="仿宋_GB2312" w:cs="仿宋_GB2312" w:hint="eastAsia"/>
          <w:spacing w:val="4"/>
          <w:sz w:val="20"/>
          <w:szCs w:val="20"/>
        </w:rPr>
        <w:t>，不符合要求的还需</w:t>
      </w:r>
      <w:r>
        <w:rPr>
          <w:rFonts w:ascii="仿宋_GB2312" w:hAnsi="仿宋_GB2312" w:cs="仿宋_GB2312" w:hint="eastAsia"/>
          <w:sz w:val="20"/>
          <w:szCs w:val="20"/>
        </w:rPr>
        <w:t xml:space="preserve"> </w:t>
      </w:r>
      <w:r>
        <w:rPr>
          <w:rFonts w:ascii="仿宋_GB2312" w:hAnsi="仿宋_GB2312" w:cs="仿宋_GB2312" w:hint="eastAsia"/>
          <w:spacing w:val="16"/>
          <w:sz w:val="20"/>
          <w:szCs w:val="20"/>
        </w:rPr>
        <w:t>将</w:t>
      </w:r>
      <w:r>
        <w:rPr>
          <w:rFonts w:ascii="仿宋_GB2312" w:hAnsi="仿宋_GB2312" w:cs="仿宋_GB2312" w:hint="eastAsia"/>
          <w:spacing w:val="15"/>
          <w:sz w:val="20"/>
          <w:szCs w:val="20"/>
        </w:rPr>
        <w:t>具</w:t>
      </w:r>
      <w:r>
        <w:rPr>
          <w:rFonts w:ascii="仿宋_GB2312" w:hAnsi="仿宋_GB2312" w:cs="仿宋_GB2312" w:hint="eastAsia"/>
          <w:spacing w:val="8"/>
          <w:sz w:val="20"/>
          <w:szCs w:val="20"/>
        </w:rPr>
        <w:t>体情况在存在的问题栏逐条详细描述。</w:t>
      </w:r>
    </w:p>
    <w:p w:rsidR="007A583E" w:rsidRDefault="007A583E">
      <w:pPr>
        <w:sectPr w:rsidR="007A583E">
          <w:footerReference w:type="default" r:id="rId14"/>
          <w:pgSz w:w="11906" w:h="16839"/>
          <w:pgMar w:top="400" w:right="1355" w:bottom="1553" w:left="1354" w:header="0" w:footer="1303" w:gutter="0"/>
          <w:cols w:space="720"/>
        </w:sectPr>
      </w:pPr>
    </w:p>
    <w:p w:rsidR="007A583E" w:rsidRDefault="00A8214E">
      <w:pPr>
        <w:widowControl/>
        <w:spacing w:line="570" w:lineRule="exact"/>
        <w:jc w:val="left"/>
        <w:rPr>
          <w:rFonts w:ascii="Times New Roman" w:eastAsia="黑体" w:hAnsi="Times New Roman" w:cs="Times New Roman"/>
          <w:kern w:val="0"/>
          <w:szCs w:val="32"/>
        </w:rPr>
      </w:pPr>
      <w:r>
        <w:rPr>
          <w:rFonts w:ascii="Times New Roman" w:eastAsia="黑体" w:hAnsi="Times New Roman" w:cs="Times New Roman"/>
          <w:kern w:val="0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kern w:val="0"/>
          <w:szCs w:val="32"/>
        </w:rPr>
        <w:t>3</w:t>
      </w:r>
    </w:p>
    <w:p w:rsidR="007A583E" w:rsidRDefault="00A8214E">
      <w:pPr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  <w:shd w:val="clear" w:color="auto" w:fill="FFFFFF"/>
        </w:rPr>
        <w:t>黑石铺街道</w:t>
      </w:r>
      <w:r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工贸行业安全生产大检查暨</w:t>
      </w:r>
      <w:r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“</w:t>
      </w:r>
      <w:r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强执法防事故</w:t>
      </w:r>
      <w:r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”</w:t>
      </w:r>
      <w:r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双百行动</w:t>
      </w:r>
    </w:p>
    <w:p w:rsidR="007A583E" w:rsidRDefault="00A8214E">
      <w:pPr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周报表</w:t>
      </w:r>
    </w:p>
    <w:p w:rsidR="007A583E" w:rsidRDefault="00A8214E">
      <w:pPr>
        <w:pStyle w:val="a4"/>
        <w:spacing w:before="0" w:beforeAutospacing="0" w:after="0"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统计时间段：</w:t>
      </w: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日至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日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填报人：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电话：</w:t>
      </w:r>
    </w:p>
    <w:tbl>
      <w:tblPr>
        <w:tblStyle w:val="a7"/>
        <w:tblW w:w="14157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708"/>
        <w:gridCol w:w="788"/>
        <w:gridCol w:w="791"/>
        <w:gridCol w:w="791"/>
        <w:gridCol w:w="952"/>
        <w:gridCol w:w="788"/>
        <w:gridCol w:w="791"/>
        <w:gridCol w:w="729"/>
        <w:gridCol w:w="732"/>
        <w:gridCol w:w="760"/>
        <w:gridCol w:w="760"/>
        <w:gridCol w:w="759"/>
        <w:gridCol w:w="764"/>
        <w:gridCol w:w="759"/>
        <w:gridCol w:w="759"/>
        <w:gridCol w:w="759"/>
        <w:gridCol w:w="767"/>
      </w:tblGrid>
      <w:tr w:rsidR="007A583E">
        <w:trPr>
          <w:trHeight w:val="567"/>
          <w:jc w:val="center"/>
        </w:trPr>
        <w:tc>
          <w:tcPr>
            <w:tcW w:w="602" w:type="pct"/>
            <w:vMerge w:val="restar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78" w:type="pct"/>
            <w:vMerge w:val="restar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工贸企业</w:t>
            </w:r>
          </w:p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总数</w:t>
            </w:r>
          </w:p>
          <w:p w:rsidR="007A583E" w:rsidRDefault="00A8214E">
            <w:pPr>
              <w:pStyle w:val="a4"/>
              <w:spacing w:before="0" w:beforeAutospacing="0" w:after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558" w:type="pct"/>
            <w:gridSpan w:val="2"/>
            <w:vMerge w:val="restar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检查工贸企业</w:t>
            </w:r>
          </w:p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家数（家）</w:t>
            </w:r>
          </w:p>
        </w:tc>
        <w:tc>
          <w:tcPr>
            <w:tcW w:w="336" w:type="pct"/>
            <w:vMerge w:val="restart"/>
            <w:vAlign w:val="center"/>
          </w:tcPr>
          <w:p w:rsidR="007A583E" w:rsidRDefault="00A8214E">
            <w:pPr>
              <w:pStyle w:val="a4"/>
              <w:spacing w:before="0" w:beforeAutospacing="0" w:after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已完成比例</w:t>
            </w:r>
          </w:p>
          <w:p w:rsidR="007A583E" w:rsidRDefault="00A821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%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57" w:type="pct"/>
            <w:gridSpan w:val="2"/>
            <w:vMerge w:val="restar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发现安全隐患</w:t>
            </w:r>
          </w:p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数量（处）</w:t>
            </w:r>
          </w:p>
        </w:tc>
        <w:tc>
          <w:tcPr>
            <w:tcW w:w="515" w:type="pct"/>
            <w:gridSpan w:val="2"/>
            <w:vMerge w:val="restar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现场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</w:rPr>
              <w:t>处理</w:t>
            </w:r>
          </w:p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措施数</w:t>
            </w:r>
          </w:p>
        </w:tc>
        <w:tc>
          <w:tcPr>
            <w:tcW w:w="1074" w:type="pct"/>
            <w:gridSpan w:val="4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行政处罚起数</w:t>
            </w:r>
          </w:p>
        </w:tc>
        <w:tc>
          <w:tcPr>
            <w:tcW w:w="1075" w:type="pct"/>
            <w:gridSpan w:val="4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罚款总额（万元）</w:t>
            </w:r>
          </w:p>
        </w:tc>
      </w:tr>
      <w:tr w:rsidR="007A583E">
        <w:trPr>
          <w:trHeight w:val="567"/>
          <w:jc w:val="center"/>
        </w:trPr>
        <w:tc>
          <w:tcPr>
            <w:tcW w:w="602" w:type="pct"/>
            <w:vMerge/>
            <w:vAlign w:val="center"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  <w:vMerge/>
            <w:vAlign w:val="center"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pct"/>
            <w:gridSpan w:val="2"/>
            <w:vMerge/>
            <w:vAlign w:val="center"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pct"/>
            <w:vMerge/>
            <w:vAlign w:val="center"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pct"/>
            <w:gridSpan w:val="2"/>
            <w:vMerge/>
            <w:vAlign w:val="center"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pct"/>
            <w:gridSpan w:val="2"/>
            <w:vMerge/>
            <w:vAlign w:val="center"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简易程序</w:t>
            </w:r>
          </w:p>
        </w:tc>
        <w:tc>
          <w:tcPr>
            <w:tcW w:w="537" w:type="pct"/>
            <w:gridSpan w:val="2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普通程序</w:t>
            </w:r>
          </w:p>
        </w:tc>
        <w:tc>
          <w:tcPr>
            <w:tcW w:w="536" w:type="pct"/>
            <w:gridSpan w:val="2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简易程序</w:t>
            </w:r>
          </w:p>
        </w:tc>
        <w:tc>
          <w:tcPr>
            <w:tcW w:w="538" w:type="pct"/>
            <w:gridSpan w:val="2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普通程序</w:t>
            </w:r>
          </w:p>
        </w:tc>
      </w:tr>
      <w:tr w:rsidR="007A583E">
        <w:trPr>
          <w:trHeight w:val="567"/>
          <w:jc w:val="center"/>
        </w:trPr>
        <w:tc>
          <w:tcPr>
            <w:tcW w:w="602" w:type="pct"/>
            <w:vMerge/>
            <w:vAlign w:val="center"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78" w:type="pct"/>
            <w:vMerge/>
            <w:vAlign w:val="center"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本周</w:t>
            </w:r>
          </w:p>
        </w:tc>
        <w:tc>
          <w:tcPr>
            <w:tcW w:w="279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累计</w:t>
            </w:r>
          </w:p>
        </w:tc>
        <w:tc>
          <w:tcPr>
            <w:tcW w:w="336" w:type="pct"/>
            <w:vMerge/>
            <w:vAlign w:val="center"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78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本周</w:t>
            </w:r>
          </w:p>
        </w:tc>
        <w:tc>
          <w:tcPr>
            <w:tcW w:w="279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累计</w:t>
            </w:r>
          </w:p>
        </w:tc>
        <w:tc>
          <w:tcPr>
            <w:tcW w:w="257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本周</w:t>
            </w:r>
          </w:p>
        </w:tc>
        <w:tc>
          <w:tcPr>
            <w:tcW w:w="258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累计</w:t>
            </w:r>
          </w:p>
        </w:tc>
        <w:tc>
          <w:tcPr>
            <w:tcW w:w="268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本周</w:t>
            </w:r>
          </w:p>
        </w:tc>
        <w:tc>
          <w:tcPr>
            <w:tcW w:w="268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累计</w:t>
            </w:r>
          </w:p>
        </w:tc>
        <w:tc>
          <w:tcPr>
            <w:tcW w:w="268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本周</w:t>
            </w:r>
          </w:p>
        </w:tc>
        <w:tc>
          <w:tcPr>
            <w:tcW w:w="269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累计</w:t>
            </w:r>
          </w:p>
        </w:tc>
        <w:tc>
          <w:tcPr>
            <w:tcW w:w="268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本周</w:t>
            </w:r>
          </w:p>
        </w:tc>
        <w:tc>
          <w:tcPr>
            <w:tcW w:w="268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累计</w:t>
            </w:r>
          </w:p>
        </w:tc>
        <w:tc>
          <w:tcPr>
            <w:tcW w:w="268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本周</w:t>
            </w:r>
          </w:p>
        </w:tc>
        <w:tc>
          <w:tcPr>
            <w:tcW w:w="270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累计</w:t>
            </w:r>
          </w:p>
        </w:tc>
      </w:tr>
      <w:tr w:rsidR="007A583E">
        <w:trPr>
          <w:trHeight w:val="595"/>
          <w:jc w:val="center"/>
        </w:trPr>
        <w:tc>
          <w:tcPr>
            <w:tcW w:w="602" w:type="pct"/>
            <w:vAlign w:val="center"/>
          </w:tcPr>
          <w:p w:rsidR="007A583E" w:rsidRDefault="007A583E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7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3E">
        <w:trPr>
          <w:trHeight w:val="595"/>
          <w:jc w:val="center"/>
        </w:trPr>
        <w:tc>
          <w:tcPr>
            <w:tcW w:w="602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3E">
        <w:trPr>
          <w:trHeight w:val="595"/>
          <w:jc w:val="center"/>
        </w:trPr>
        <w:tc>
          <w:tcPr>
            <w:tcW w:w="602" w:type="pct"/>
            <w:vAlign w:val="center"/>
          </w:tcPr>
          <w:p w:rsidR="007A583E" w:rsidRDefault="00A821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..........</w:t>
            </w:r>
          </w:p>
        </w:tc>
        <w:tc>
          <w:tcPr>
            <w:tcW w:w="27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3E">
        <w:trPr>
          <w:trHeight w:val="595"/>
          <w:jc w:val="center"/>
        </w:trPr>
        <w:tc>
          <w:tcPr>
            <w:tcW w:w="602" w:type="pct"/>
            <w:vAlign w:val="center"/>
          </w:tcPr>
          <w:p w:rsidR="007A583E" w:rsidRDefault="00A8214E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..........</w:t>
            </w:r>
          </w:p>
        </w:tc>
        <w:tc>
          <w:tcPr>
            <w:tcW w:w="27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3E">
        <w:trPr>
          <w:trHeight w:val="595"/>
          <w:jc w:val="center"/>
        </w:trPr>
        <w:tc>
          <w:tcPr>
            <w:tcW w:w="602" w:type="pct"/>
            <w:vAlign w:val="center"/>
          </w:tcPr>
          <w:p w:rsidR="007A583E" w:rsidRDefault="00A8214E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..........</w:t>
            </w:r>
          </w:p>
        </w:tc>
        <w:tc>
          <w:tcPr>
            <w:tcW w:w="27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3E">
        <w:trPr>
          <w:trHeight w:val="595"/>
          <w:jc w:val="center"/>
        </w:trPr>
        <w:tc>
          <w:tcPr>
            <w:tcW w:w="602" w:type="pct"/>
            <w:vAlign w:val="center"/>
          </w:tcPr>
          <w:p w:rsidR="007A583E" w:rsidRDefault="00A8214E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..........</w:t>
            </w:r>
          </w:p>
        </w:tc>
        <w:tc>
          <w:tcPr>
            <w:tcW w:w="27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583E">
        <w:trPr>
          <w:trHeight w:val="595"/>
          <w:jc w:val="center"/>
        </w:trPr>
        <w:tc>
          <w:tcPr>
            <w:tcW w:w="602" w:type="pct"/>
            <w:vAlign w:val="center"/>
          </w:tcPr>
          <w:p w:rsidR="007A583E" w:rsidRDefault="00A8214E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合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计</w:t>
            </w:r>
          </w:p>
        </w:tc>
        <w:tc>
          <w:tcPr>
            <w:tcW w:w="27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pct"/>
            <w:vAlign w:val="center"/>
          </w:tcPr>
          <w:p w:rsidR="007A583E" w:rsidRDefault="007A58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583E" w:rsidRDefault="00A8214E">
      <w:pPr>
        <w:pStyle w:val="a4"/>
        <w:spacing w:before="0" w:beforeAutospacing="0" w:after="0" w:line="300" w:lineRule="exact"/>
        <w:rPr>
          <w:rFonts w:ascii="Times New Roman" w:hAnsi="Times New Roman" w:cs="Times New Roman"/>
        </w:rPr>
        <w:sectPr w:rsidR="007A583E">
          <w:footerReference w:type="even" r:id="rId15"/>
          <w:footerReference w:type="default" r:id="rId16"/>
          <w:footerReference w:type="first" r:id="rId17"/>
          <w:pgSz w:w="16838" w:h="11906" w:orient="landscape"/>
          <w:pgMar w:top="1531" w:right="1587" w:bottom="1531" w:left="1587" w:header="851" w:footer="1417" w:gutter="0"/>
          <w:cols w:space="0"/>
          <w:titlePg/>
          <w:docGrid w:linePitch="579"/>
        </w:sectPr>
      </w:pPr>
      <w:r>
        <w:rPr>
          <w:rFonts w:ascii="Times New Roman" w:hAnsi="Times New Roman" w:cs="Times New Roman"/>
          <w:sz w:val="21"/>
        </w:rPr>
        <w:t>注：本表由</w:t>
      </w:r>
      <w:r>
        <w:rPr>
          <w:rFonts w:ascii="Times New Roman" w:hAnsi="Times New Roman" w:cs="Times New Roman" w:hint="eastAsia"/>
          <w:sz w:val="21"/>
        </w:rPr>
        <w:t>天心经开区、</w:t>
      </w:r>
      <w:r>
        <w:rPr>
          <w:rFonts w:ascii="Times New Roman" w:hAnsi="Times New Roman" w:cs="Times New Roman"/>
          <w:sz w:val="21"/>
        </w:rPr>
        <w:t>各</w:t>
      </w:r>
      <w:r>
        <w:rPr>
          <w:rFonts w:ascii="Times New Roman" w:hAnsi="Times New Roman" w:cs="Times New Roman" w:hint="eastAsia"/>
          <w:sz w:val="21"/>
        </w:rPr>
        <w:t>街道</w:t>
      </w:r>
      <w:r>
        <w:rPr>
          <w:rFonts w:ascii="Times New Roman" w:hAnsi="Times New Roman" w:cs="Times New Roman"/>
          <w:sz w:val="21"/>
        </w:rPr>
        <w:t>统计汇总，每周</w:t>
      </w:r>
      <w:r>
        <w:rPr>
          <w:rFonts w:ascii="Times New Roman" w:hAnsi="Times New Roman" w:cs="Times New Roman" w:hint="eastAsia"/>
          <w:sz w:val="21"/>
        </w:rPr>
        <w:t>五</w:t>
      </w:r>
      <w:r>
        <w:rPr>
          <w:rFonts w:ascii="Times New Roman" w:hAnsi="Times New Roman" w:cs="Times New Roman"/>
          <w:sz w:val="21"/>
        </w:rPr>
        <w:t>向</w:t>
      </w:r>
      <w:r>
        <w:rPr>
          <w:rFonts w:ascii="Times New Roman" w:hAnsi="Times New Roman" w:cs="Times New Roman" w:hint="eastAsia"/>
          <w:sz w:val="21"/>
        </w:rPr>
        <w:t>区</w:t>
      </w:r>
      <w:r>
        <w:rPr>
          <w:rFonts w:ascii="Times New Roman" w:hAnsi="Times New Roman" w:cs="Times New Roman"/>
          <w:sz w:val="21"/>
        </w:rPr>
        <w:t>安委办上报</w:t>
      </w:r>
      <w:r>
        <w:rPr>
          <w:rFonts w:ascii="Times New Roman" w:hAnsi="Times New Roman" w:cs="Times New Roman"/>
          <w:b/>
          <w:bCs/>
          <w:sz w:val="21"/>
        </w:rPr>
        <w:t>上周数据</w:t>
      </w:r>
      <w:r>
        <w:rPr>
          <w:rFonts w:ascii="Times New Roman" w:hAnsi="Times New Roman" w:cs="Times New Roman"/>
          <w:sz w:val="21"/>
        </w:rPr>
        <w:t>，统计范围为</w:t>
      </w:r>
      <w:r>
        <w:rPr>
          <w:rFonts w:ascii="Times New Roman" w:hAnsi="Times New Roman" w:cs="Times New Roman" w:hint="eastAsia"/>
          <w:sz w:val="21"/>
        </w:rPr>
        <w:t>天心经开区</w:t>
      </w:r>
      <w:r>
        <w:rPr>
          <w:rFonts w:ascii="Times New Roman" w:hAnsi="Times New Roman" w:cs="Times New Roman"/>
          <w:sz w:val="21"/>
        </w:rPr>
        <w:t>、街道</w:t>
      </w:r>
      <w:r>
        <w:rPr>
          <w:rFonts w:ascii="Times New Roman" w:hAnsi="Times New Roman" w:cs="Times New Roman" w:hint="eastAsia"/>
          <w:sz w:val="21"/>
        </w:rPr>
        <w:t>，</w:t>
      </w:r>
      <w:r>
        <w:rPr>
          <w:rFonts w:ascii="Times New Roman" w:hAnsi="Times New Roman" w:cs="Times New Roman"/>
          <w:sz w:val="21"/>
        </w:rPr>
        <w:t>请使用</w:t>
      </w:r>
      <w:r>
        <w:rPr>
          <w:rFonts w:ascii="Times New Roman" w:hAnsi="Times New Roman" w:cs="Times New Roman"/>
          <w:kern w:val="0"/>
          <w:sz w:val="21"/>
          <w:shd w:val="clear" w:color="auto" w:fill="FFFFFF"/>
        </w:rPr>
        <w:t>EXCEL</w:t>
      </w:r>
      <w:r>
        <w:rPr>
          <w:rFonts w:ascii="Times New Roman" w:hAnsi="Times New Roman" w:cs="Times New Roman"/>
          <w:kern w:val="0"/>
          <w:sz w:val="21"/>
          <w:shd w:val="clear" w:color="auto" w:fill="FFFFFF"/>
        </w:rPr>
        <w:t>格式报送</w:t>
      </w:r>
      <w:r>
        <w:rPr>
          <w:rFonts w:ascii="Times New Roman" w:hAnsi="Times New Roman" w:cs="Times New Roman"/>
        </w:rPr>
        <w:t>。</w:t>
      </w:r>
    </w:p>
    <w:p w:rsidR="007A583E" w:rsidRDefault="00A8214E">
      <w:pPr>
        <w:widowControl/>
        <w:spacing w:line="570" w:lineRule="exact"/>
        <w:jc w:val="left"/>
        <w:rPr>
          <w:rFonts w:ascii="Times New Roman" w:eastAsia="黑体" w:hAnsi="Times New Roman" w:cs="Times New Roman"/>
          <w:kern w:val="0"/>
          <w:szCs w:val="32"/>
        </w:rPr>
      </w:pPr>
      <w:r>
        <w:rPr>
          <w:rFonts w:ascii="Times New Roman" w:eastAsia="黑体" w:hAnsi="Times New Roman" w:cs="Times New Roman"/>
          <w:kern w:val="0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kern w:val="0"/>
          <w:szCs w:val="32"/>
        </w:rPr>
        <w:t>4</w:t>
      </w:r>
    </w:p>
    <w:p w:rsidR="007A583E" w:rsidRDefault="00A8214E">
      <w:pPr>
        <w:spacing w:line="640" w:lineRule="exact"/>
        <w:ind w:firstLineChars="200" w:firstLine="88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  <w:shd w:val="clear" w:color="auto" w:fill="FFFFFF"/>
        </w:rPr>
        <w:t>黑石铺街道</w:t>
      </w:r>
      <w:r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工贸行业安全生产大检查暨</w:t>
      </w:r>
      <w:r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“</w:t>
      </w:r>
      <w:r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强执法防事故</w:t>
      </w:r>
      <w:r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”</w:t>
      </w:r>
      <w:r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双百行动</w:t>
      </w:r>
    </w:p>
    <w:p w:rsidR="007A583E" w:rsidRDefault="00A8214E">
      <w:pPr>
        <w:spacing w:line="640" w:lineRule="exact"/>
        <w:ind w:firstLineChars="200" w:firstLine="88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  <w:shd w:val="clear" w:color="auto" w:fill="FFFFFF"/>
        </w:rPr>
        <w:t>周报表</w:t>
      </w:r>
    </w:p>
    <w:p w:rsidR="007A583E" w:rsidRDefault="007A583E">
      <w:pPr>
        <w:jc w:val="left"/>
        <w:rPr>
          <w:rFonts w:ascii="Times New Roman" w:hAnsi="Times New Roman" w:cs="Times New Roman"/>
        </w:rPr>
      </w:pPr>
    </w:p>
    <w:p w:rsidR="007A583E" w:rsidRDefault="00A8214E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统计时间段：</w:t>
      </w:r>
      <w:r>
        <w:rPr>
          <w:rFonts w:ascii="Times New Roman" w:hAnsi="Times New Roman" w:cs="Times New Roman"/>
          <w:szCs w:val="21"/>
        </w:rPr>
        <w:t>2022</w:t>
      </w:r>
      <w:r>
        <w:rPr>
          <w:rFonts w:ascii="Times New Roman" w:hAnsi="Times New Roman" w:cs="Times New Roman"/>
          <w:szCs w:val="21"/>
        </w:rPr>
        <w:t>年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日至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日</w:t>
      </w:r>
      <w:r>
        <w:rPr>
          <w:rFonts w:ascii="Times New Roman" w:hAnsi="Times New Roman" w:cs="Times New Roman"/>
          <w:szCs w:val="21"/>
        </w:rPr>
        <w:t xml:space="preserve">           </w:t>
      </w:r>
      <w:r>
        <w:rPr>
          <w:rFonts w:ascii="Times New Roman" w:hAnsi="Times New Roman" w:cs="Times New Roman"/>
          <w:szCs w:val="21"/>
        </w:rPr>
        <w:t>填报人：</w:t>
      </w:r>
      <w:r>
        <w:rPr>
          <w:rFonts w:ascii="Times New Roman" w:hAnsi="Times New Roman" w:cs="Times New Roman"/>
          <w:szCs w:val="21"/>
        </w:rPr>
        <w:t xml:space="preserve">           </w:t>
      </w:r>
      <w:r>
        <w:rPr>
          <w:rFonts w:ascii="Times New Roman" w:hAnsi="Times New Roman" w:cs="Times New Roman"/>
          <w:szCs w:val="21"/>
        </w:rPr>
        <w:t>电话：</w:t>
      </w:r>
    </w:p>
    <w:tbl>
      <w:tblPr>
        <w:tblStyle w:val="a7"/>
        <w:tblW w:w="1417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769"/>
        <w:gridCol w:w="1648"/>
        <w:gridCol w:w="832"/>
        <w:gridCol w:w="1693"/>
        <w:gridCol w:w="2141"/>
        <w:gridCol w:w="1234"/>
        <w:gridCol w:w="1036"/>
        <w:gridCol w:w="1036"/>
        <w:gridCol w:w="1035"/>
        <w:gridCol w:w="1043"/>
        <w:gridCol w:w="853"/>
        <w:gridCol w:w="853"/>
      </w:tblGrid>
      <w:tr w:rsidR="007A583E">
        <w:trPr>
          <w:trHeight w:val="90"/>
          <w:jc w:val="center"/>
        </w:trPr>
        <w:tc>
          <w:tcPr>
            <w:tcW w:w="271" w:type="pct"/>
            <w:vMerge w:val="restar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74" w:type="pct"/>
            <w:gridSpan w:val="2"/>
            <w:vMerge w:val="restar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工贸企业名称</w:t>
            </w:r>
          </w:p>
        </w:tc>
        <w:tc>
          <w:tcPr>
            <w:tcW w:w="1351" w:type="pct"/>
            <w:gridSpan w:val="2"/>
            <w:vMerge w:val="restar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存在的问题</w:t>
            </w:r>
          </w:p>
        </w:tc>
        <w:tc>
          <w:tcPr>
            <w:tcW w:w="435" w:type="pct"/>
            <w:vMerge w:val="restar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发现问题总数（处）</w:t>
            </w:r>
          </w:p>
        </w:tc>
        <w:tc>
          <w:tcPr>
            <w:tcW w:w="1463" w:type="pct"/>
            <w:gridSpan w:val="4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-6"/>
                <w:kern w:val="0"/>
                <w:sz w:val="24"/>
              </w:rPr>
              <w:t>检查后处理措施（在对应的措施中填</w:t>
            </w:r>
            <w:r>
              <w:rPr>
                <w:rFonts w:ascii="Times New Roman" w:eastAsia="黑体" w:hAnsi="Times New Roman" w:cs="Times New Roman"/>
                <w:color w:val="000000"/>
                <w:spacing w:val="-6"/>
                <w:kern w:val="0"/>
                <w:sz w:val="24"/>
              </w:rPr>
              <w:t>“1”</w:t>
            </w:r>
            <w:r>
              <w:rPr>
                <w:rFonts w:ascii="Times New Roman" w:eastAsia="黑体" w:hAnsi="Times New Roman" w:cs="Times New Roman"/>
                <w:color w:val="000000"/>
                <w:spacing w:val="-6"/>
                <w:kern w:val="0"/>
                <w:sz w:val="24"/>
              </w:rPr>
              <w:t>）</w:t>
            </w:r>
          </w:p>
        </w:tc>
        <w:tc>
          <w:tcPr>
            <w:tcW w:w="602" w:type="pct"/>
            <w:gridSpan w:val="2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罚款金额</w:t>
            </w:r>
          </w:p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（万元）</w:t>
            </w:r>
          </w:p>
        </w:tc>
      </w:tr>
      <w:tr w:rsidR="007A583E">
        <w:trPr>
          <w:trHeight w:val="227"/>
          <w:jc w:val="center"/>
        </w:trPr>
        <w:tc>
          <w:tcPr>
            <w:tcW w:w="271" w:type="pct"/>
            <w:vMerge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gridSpan w:val="2"/>
            <w:vMerge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51" w:type="pct"/>
            <w:gridSpan w:val="2"/>
            <w:vMerge/>
            <w:vAlign w:val="center"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35" w:type="pct"/>
            <w:vMerge/>
            <w:vAlign w:val="center"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5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责令</w:t>
            </w:r>
          </w:p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限期</w:t>
            </w:r>
          </w:p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改正</w:t>
            </w:r>
          </w:p>
        </w:tc>
        <w:tc>
          <w:tcPr>
            <w:tcW w:w="365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现场</w:t>
            </w:r>
          </w:p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</w:rPr>
              <w:t>处理</w:t>
            </w:r>
          </w:p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措施</w:t>
            </w:r>
          </w:p>
        </w:tc>
        <w:tc>
          <w:tcPr>
            <w:tcW w:w="365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简易</w:t>
            </w:r>
          </w:p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程序</w:t>
            </w:r>
          </w:p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立案</w:t>
            </w:r>
          </w:p>
        </w:tc>
        <w:tc>
          <w:tcPr>
            <w:tcW w:w="366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普通</w:t>
            </w:r>
          </w:p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程序</w:t>
            </w:r>
          </w:p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立案</w:t>
            </w:r>
          </w:p>
        </w:tc>
        <w:tc>
          <w:tcPr>
            <w:tcW w:w="301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简易</w:t>
            </w:r>
          </w:p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程序</w:t>
            </w:r>
          </w:p>
        </w:tc>
        <w:tc>
          <w:tcPr>
            <w:tcW w:w="301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普通</w:t>
            </w:r>
          </w:p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程序</w:t>
            </w:r>
          </w:p>
        </w:tc>
      </w:tr>
      <w:tr w:rsidR="007A583E">
        <w:trPr>
          <w:trHeight w:val="822"/>
          <w:jc w:val="center"/>
        </w:trPr>
        <w:tc>
          <w:tcPr>
            <w:tcW w:w="271" w:type="pct"/>
          </w:tcPr>
          <w:p w:rsidR="007A583E" w:rsidRDefault="007A583E">
            <w:pP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pct"/>
            <w:gridSpan w:val="2"/>
          </w:tcPr>
          <w:p w:rsidR="007A583E" w:rsidRDefault="007A5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gridSpan w:val="2"/>
          </w:tcPr>
          <w:p w:rsidR="007A583E" w:rsidRDefault="007A5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7A583E" w:rsidRDefault="007A5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583E">
        <w:trPr>
          <w:trHeight w:val="822"/>
          <w:jc w:val="center"/>
        </w:trPr>
        <w:tc>
          <w:tcPr>
            <w:tcW w:w="271" w:type="pct"/>
          </w:tcPr>
          <w:p w:rsidR="007A583E" w:rsidRDefault="007A583E">
            <w:pP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pct"/>
            <w:gridSpan w:val="2"/>
          </w:tcPr>
          <w:p w:rsidR="007A583E" w:rsidRDefault="007A5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gridSpan w:val="2"/>
          </w:tcPr>
          <w:p w:rsidR="007A583E" w:rsidRDefault="007A5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7A583E" w:rsidRDefault="007A5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583E">
        <w:trPr>
          <w:trHeight w:val="822"/>
          <w:jc w:val="center"/>
        </w:trPr>
        <w:tc>
          <w:tcPr>
            <w:tcW w:w="271" w:type="pct"/>
          </w:tcPr>
          <w:p w:rsidR="007A583E" w:rsidRDefault="007A583E">
            <w:pP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pct"/>
            <w:gridSpan w:val="2"/>
          </w:tcPr>
          <w:p w:rsidR="007A583E" w:rsidRDefault="007A5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gridSpan w:val="2"/>
          </w:tcPr>
          <w:p w:rsidR="007A583E" w:rsidRDefault="007A5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7A583E" w:rsidRDefault="007A5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583E">
        <w:trPr>
          <w:trHeight w:val="822"/>
          <w:jc w:val="center"/>
        </w:trPr>
        <w:tc>
          <w:tcPr>
            <w:tcW w:w="271" w:type="pct"/>
          </w:tcPr>
          <w:p w:rsidR="007A583E" w:rsidRDefault="007A583E">
            <w:pP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4" w:type="pct"/>
            <w:gridSpan w:val="2"/>
          </w:tcPr>
          <w:p w:rsidR="007A583E" w:rsidRDefault="007A5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gridSpan w:val="2"/>
          </w:tcPr>
          <w:p w:rsidR="007A583E" w:rsidRDefault="007A5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</w:tcPr>
          <w:p w:rsidR="007A583E" w:rsidRDefault="007A5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5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pct"/>
          </w:tcPr>
          <w:p w:rsidR="007A583E" w:rsidRDefault="007A58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7A583E">
        <w:trPr>
          <w:trHeight w:val="681"/>
          <w:jc w:val="center"/>
        </w:trPr>
        <w:tc>
          <w:tcPr>
            <w:tcW w:w="852" w:type="pct"/>
            <w:gridSpan w:val="2"/>
            <w:vAlign w:val="center"/>
          </w:tcPr>
          <w:p w:rsidR="007A583E" w:rsidRDefault="00A8214E">
            <w:pPr>
              <w:widowControl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应查工贸企业总数：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890" w:type="pct"/>
            <w:gridSpan w:val="2"/>
          </w:tcPr>
          <w:p w:rsidR="007A583E" w:rsidRDefault="00A8214E">
            <w:pPr>
              <w:widowControl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已完成检查数：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  </w:t>
            </w:r>
          </w:p>
          <w:p w:rsidR="007A583E" w:rsidRDefault="00A8214E">
            <w:pPr>
              <w:widowControl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占比例：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755" w:type="pct"/>
            <w:vAlign w:val="center"/>
          </w:tcPr>
          <w:p w:rsidR="007A583E" w:rsidRDefault="00A8214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合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计</w:t>
            </w:r>
          </w:p>
        </w:tc>
        <w:tc>
          <w:tcPr>
            <w:tcW w:w="435" w:type="pct"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5" w:type="pct"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5" w:type="pct"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5" w:type="pct"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66" w:type="pct"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01" w:type="pct"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01" w:type="pct"/>
          </w:tcPr>
          <w:p w:rsidR="007A583E" w:rsidRDefault="007A583E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7A583E" w:rsidRDefault="00A8214E">
      <w:pPr>
        <w:pStyle w:val="a4"/>
        <w:spacing w:before="0" w:beforeAutospacing="0" w:after="0" w:line="360" w:lineRule="exact"/>
      </w:pPr>
      <w:r>
        <w:rPr>
          <w:rFonts w:ascii="Times New Roman" w:hAnsi="Times New Roman" w:cs="Times New Roman"/>
          <w:sz w:val="21"/>
        </w:rPr>
        <w:t>注：本表作为各</w:t>
      </w:r>
      <w:r>
        <w:rPr>
          <w:rFonts w:ascii="Times New Roman" w:hAnsi="Times New Roman" w:cs="Times New Roman" w:hint="eastAsia"/>
          <w:sz w:val="21"/>
        </w:rPr>
        <w:t>天心经开区</w:t>
      </w:r>
      <w:r>
        <w:rPr>
          <w:rFonts w:ascii="Times New Roman" w:hAnsi="Times New Roman" w:cs="Times New Roman"/>
          <w:sz w:val="21"/>
        </w:rPr>
        <w:t>、街道、</w:t>
      </w:r>
      <w:r>
        <w:rPr>
          <w:rFonts w:ascii="Times New Roman" w:hAnsi="Times New Roman" w:cs="Times New Roman" w:hint="eastAsia"/>
          <w:sz w:val="21"/>
        </w:rPr>
        <w:t>区安委会有相关成员单位</w:t>
      </w:r>
      <w:r>
        <w:rPr>
          <w:rFonts w:ascii="Times New Roman" w:hAnsi="Times New Roman" w:cs="Times New Roman"/>
          <w:sz w:val="21"/>
        </w:rPr>
        <w:t>填报参考模板</w:t>
      </w:r>
      <w:r>
        <w:rPr>
          <w:rFonts w:ascii="Times New Roman" w:hAnsi="Times New Roman" w:cs="Times New Roman" w:hint="eastAsia"/>
          <w:sz w:val="21"/>
        </w:rPr>
        <w:t>。</w:t>
      </w:r>
    </w:p>
    <w:sectPr w:rsidR="007A583E" w:rsidSect="007A583E">
      <w:footerReference w:type="default" r:id="rId18"/>
      <w:pgSz w:w="16839" w:h="11906" w:orient="landscape"/>
      <w:pgMar w:top="1531" w:right="1587" w:bottom="1531" w:left="1587" w:header="0" w:footer="1304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14E" w:rsidRDefault="00A8214E" w:rsidP="007A583E">
      <w:r>
        <w:separator/>
      </w:r>
    </w:p>
  </w:endnote>
  <w:endnote w:type="continuationSeparator" w:id="0">
    <w:p w:rsidR="00A8214E" w:rsidRDefault="00A8214E" w:rsidP="007A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3E" w:rsidRDefault="007A583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4pt;margin-top:0;width:2in;height:2in;z-index:25166233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zZjXE5AgAAcQQAAA4AAABkcnMvZTJvRG9jLnhtbK1UzY7TMBC+I/EO&#10;lu80aRFL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PzZjXE5AgAAcQQAAA4AAAAAAAAAAQAgAAAAHwEAAGRycy9lMm9Eb2Mu&#10;eG1sUEsFBgAAAAAGAAYAWQEAAMoFAAAAAA==&#10;" filled="f" stroked="f" strokeweight=".5pt">
          <v:textbox style="mso-fit-shape-to-text:t" inset="0,0,0,0">
            <w:txbxContent>
              <w:p w:rsidR="007A583E" w:rsidRDefault="00A8214E">
                <w:pPr>
                  <w:pStyle w:val="a5"/>
                </w:pPr>
                <w:r>
                  <w:t xml:space="preserve">— </w:t>
                </w:r>
                <w:r w:rsidR="007A583E">
                  <w:fldChar w:fldCharType="begin"/>
                </w:r>
                <w:r>
                  <w:instrText xml:space="preserve"> PAGE  \* MERGEFORMAT </w:instrText>
                </w:r>
                <w:r w:rsidR="007A583E">
                  <w:fldChar w:fldCharType="separate"/>
                </w:r>
                <w:r>
                  <w:t>4</w:t>
                </w:r>
                <w:r w:rsidR="007A583E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3E" w:rsidRDefault="007A583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.35pt;margin-top:0;width:79.35pt;height:2in;z-index:251661312;mso-position-horizontal:outside;mso-position-horizontal-relative:margin" o:gfxdata="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GpQiJ1AAAAAUBAAAPAAAAAAAAAAEAIAAAACIAAABkcnMv&#10;ZG93bnJldi54bWxQSwECFAAUAAAACACHTuJAnZGk9EACAABzBAAADgAAAAAAAAABACAAAAAjAQAA&#10;ZHJzL2Uyb0RvYy54bWxQSwUGAAAAAAYABgBZAQAA1QUAAAAA&#10;" filled="f" stroked="f" strokeweight=".5pt">
          <v:textbox style="mso-fit-shape-to-text:t" inset="0,0,0,0">
            <w:txbxContent>
              <w:p w:rsidR="007A583E" w:rsidRDefault="00A8214E">
                <w:pPr>
                  <w:pStyle w:val="a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7A583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7A583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7726E7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7</w:t>
                </w:r>
                <w:r w:rsidR="007A583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3E" w:rsidRDefault="007A583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9.35pt;margin-top:0;width:79.35pt;height:2in;z-index:251663360;mso-position-horizontal:outside;mso-position-horizontal-relative:margin" o:gfxdata="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GpQiJ1AAAAAUBAAAPAAAAAAAAAAEAIAAAACIAAABkcnMv&#10;ZG93bnJldi54bWxQSwECFAAUAAAACACHTuJAQZDnM0ACAABzBAAADgAAAAAAAAABACAAAAAjAQAA&#10;ZHJzL2Uyb0RvYy54bWxQSwUGAAAAAAYABgBZAQAA1QUAAAAA&#10;" filled="f" stroked="f" strokeweight=".5pt">
          <v:textbox style="mso-fit-shape-to-text:t" inset="0,0,0,0">
            <w:txbxContent>
              <w:p w:rsidR="007A583E" w:rsidRDefault="00A8214E">
                <w:pPr>
                  <w:pStyle w:val="a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7A583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7A583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7726E7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3</w:t>
                </w:r>
                <w:r w:rsidR="007A583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3E" w:rsidRDefault="007A583E">
    <w:pPr>
      <w:pStyle w:val="a5"/>
    </w:pPr>
    <w:r w:rsidRPr="007A583E">
      <w:rPr>
        <w:sz w:val="7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.35pt;margin-top:0;width:79.35pt;height:2in;z-index:251657216;mso-position-horizontal:outside;mso-position-horizontal-relative:margin" o:gfxdata="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GpQiJ1AAAAAUBAAAPAAAAAAAAAAEAIAAAACIAAABkcnMv&#10;ZG93bnJldi54bWxQSwECFAAUAAAACACHTuJAprDym0ACAABxBAAADgAAAAAAAAABACAAAAAjAQAA&#10;ZHJzL2Uyb0RvYy54bWxQSwUGAAAAAAYABgBZAQAA1QUAAAAA&#10;" filled="f" stroked="f" strokeweight=".5pt">
          <v:textbox style="mso-fit-shape-to-text:t" inset="0,0,0,0">
            <w:txbxContent>
              <w:p w:rsidR="007A583E" w:rsidRDefault="00A8214E">
                <w:pPr>
                  <w:pStyle w:val="a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7A583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7A583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7726E7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="007A583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 w:rsidRPr="007A583E">
      <w:rPr>
        <w:sz w:val="72"/>
      </w:rPr>
      <w:pict>
        <v:shape id="_x0000_s2056" type="#_x0000_t202" style="position:absolute;margin-left:2.5pt;margin-top:0;width:42.5pt;height:2in;z-index:251653120;mso-position-horizontal:outside;mso-position-horizontal-relative:margin" o:gfxdata="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6eK+dMAAAAEAQAADwAAAAAAAAABACAAAAAiAAAA&#10;ZHJzL2Rvd25yZXYueG1sUEsBAhQAFAAAAAgAh07iQB5v2t/TAQAApQMAAA4AAAAAAAAAAQAgAAAA&#10;IgEAAGRycy9lMm9Eb2MueG1sUEsFBgAAAAAGAAYAWQEAAGcFAAAAAA==&#10;" filled="f" stroked="f" strokeweight=".5pt">
          <v:textbox style="mso-fit-shape-to-text:t" inset="0,0,0,0">
            <w:txbxContent>
              <w:p w:rsidR="007A583E" w:rsidRDefault="007A583E"/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3E" w:rsidRDefault="00A8214E">
    <w:pPr>
      <w:spacing w:line="188" w:lineRule="auto"/>
      <w:ind w:left="7804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pacing w:val="1"/>
        <w:sz w:val="28"/>
        <w:szCs w:val="28"/>
      </w:rPr>
      <w:t xml:space="preserve">— 3 </w:t>
    </w:r>
    <w:r>
      <w:rPr>
        <w:rFonts w:ascii="Times New Roman" w:eastAsia="Times New Roman" w:hAnsi="Times New Roman" w:cs="Times New Roman"/>
        <w:sz w:val="28"/>
        <w:szCs w:val="28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3E" w:rsidRDefault="00A8214E">
    <w:pPr>
      <w:spacing w:before="1" w:line="188" w:lineRule="auto"/>
      <w:ind w:left="546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pacing w:val="2"/>
        <w:sz w:val="28"/>
        <w:szCs w:val="28"/>
      </w:rPr>
      <w:t xml:space="preserve">— </w:t>
    </w:r>
    <w:r>
      <w:rPr>
        <w:rFonts w:ascii="Times New Roman" w:eastAsia="Times New Roman" w:hAnsi="Times New Roman" w:cs="Times New Roman"/>
        <w:spacing w:val="1"/>
        <w:sz w:val="28"/>
        <w:szCs w:val="28"/>
      </w:rPr>
      <w:t>4 —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3E" w:rsidRDefault="00A8214E">
    <w:pPr>
      <w:spacing w:before="1" w:line="185" w:lineRule="auto"/>
      <w:ind w:left="7804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pacing w:val="1"/>
        <w:sz w:val="28"/>
        <w:szCs w:val="28"/>
      </w:rPr>
      <w:t xml:space="preserve">— </w:t>
    </w:r>
    <w:r>
      <w:rPr>
        <w:rFonts w:ascii="Times New Roman" w:eastAsia="Times New Roman" w:hAnsi="Times New Roman" w:cs="Times New Roman"/>
        <w:spacing w:val="1"/>
        <w:sz w:val="28"/>
        <w:szCs w:val="28"/>
      </w:rPr>
      <w:t xml:space="preserve">5 </w:t>
    </w:r>
    <w:r>
      <w:rPr>
        <w:rFonts w:ascii="Times New Roman" w:eastAsia="Times New Roman" w:hAnsi="Times New Roman" w:cs="Times New Roman"/>
        <w:sz w:val="28"/>
        <w:szCs w:val="28"/>
      </w:rPr>
      <w:t>—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3E" w:rsidRDefault="007A583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8PUr4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J8PUr45AgAAcQQAAA4AAAAAAAAAAQAgAAAAHwEAAGRycy9lMm9Eb2Mu&#10;eG1sUEsFBgAAAAAGAAYAWQEAAMoFAAAAAA==&#10;" filled="f" stroked="f" strokeweight=".5pt">
          <v:textbox style="mso-fit-shape-to-text:t" inset="0,0,0,0">
            <w:txbxContent>
              <w:p w:rsidR="007A583E" w:rsidRDefault="00A8214E">
                <w:pPr>
                  <w:pStyle w:val="a5"/>
                </w:pPr>
                <w:r>
                  <w:t xml:space="preserve">— </w:t>
                </w:r>
                <w:r w:rsidR="007A583E">
                  <w:fldChar w:fldCharType="begin"/>
                </w:r>
                <w:r>
                  <w:instrText xml:space="preserve"> PAGE  \* MERGEFORMAT </w:instrText>
                </w:r>
                <w:r w:rsidR="007A583E">
                  <w:fldChar w:fldCharType="separate"/>
                </w:r>
                <w:r>
                  <w:t>1</w:t>
                </w:r>
                <w:r w:rsidR="007A583E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3E" w:rsidRDefault="007A583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VZerI4AgAAb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tVl6sjgCAABvBAAADgAAAAAAAAABACAAAAAfAQAAZHJzL2Uyb0RvYy54&#10;bWxQSwUGAAAAAAYABgBZAQAAyQUAAAAA&#10;" filled="f" stroked="f" strokeweight=".5pt">
          <v:textbox style="mso-fit-shape-to-text:t" inset="0,0,0,0">
            <w:txbxContent>
              <w:p w:rsidR="007A583E" w:rsidRDefault="00A8214E">
                <w:pPr>
                  <w:pStyle w:val="a5"/>
                </w:pPr>
                <w:r>
                  <w:t xml:space="preserve">— </w:t>
                </w:r>
                <w:r w:rsidR="007A583E">
                  <w:fldChar w:fldCharType="begin"/>
                </w:r>
                <w:r>
                  <w:instrText xml:space="preserve"> PAGE  \* MERGEFORMAT </w:instrText>
                </w:r>
                <w:r w:rsidR="007A583E">
                  <w:fldChar w:fldCharType="separate"/>
                </w:r>
                <w:r>
                  <w:t>12</w:t>
                </w:r>
                <w:r w:rsidR="007A583E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3E" w:rsidRDefault="007A583E">
    <w:pPr>
      <w:pStyle w:val="a5"/>
    </w:pPr>
    <w:r w:rsidRPr="007A583E">
      <w:rPr>
        <w:sz w:val="7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.35pt;margin-top:0;width:79.35pt;height:2in;z-index:251660288;mso-position-horizontal:outside;mso-position-horizontal-relative:margin" o:gfxdata="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alCInUAAAABQEAAA8AAAAAAAAAAQAgAAAAIgAAAGRycy9k&#10;b3ducmV2LnhtbFBLAQIUABQAAAAIAIdO4kD1kCZxPwIAAHMEAAAOAAAAAAAAAAEAIAAAACMBAABk&#10;cnMvZTJvRG9jLnhtbFBLBQYAAAAABgAGAFkBAADUBQAAAAA=&#10;" filled="f" stroked="f" strokeweight=".5pt">
          <v:textbox style="mso-fit-shape-to-text:t" inset="0,0,0,0">
            <w:txbxContent>
              <w:p w:rsidR="007A583E" w:rsidRDefault="00A8214E">
                <w:pPr>
                  <w:pStyle w:val="a5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7A583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7A583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7726E7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6</w:t>
                </w:r>
                <w:r w:rsidR="007A583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 w:rsidRPr="007A583E">
      <w:rPr>
        <w:sz w:val="72"/>
      </w:rPr>
      <w:pict>
        <v:shape id="_x0000_s2052" type="#_x0000_t202" style="position:absolute;margin-left:2.5pt;margin-top:0;width:42.5pt;height:2in;z-index:251655168;mso-position-horizontal:outside;mso-position-horizontal-relative:margin" o:gfxdata="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+nivnTAAAABAEAAA8AAAAAAAAAAQAgAAAAIgAA&#10;AGRycy9kb3ducmV2LnhtbFBLAQIUABQAAAAIAIdO4kDhsNr01AEAAKMDAAAOAAAAAAAAAAEAIAAA&#10;ACIBAABkcnMvZTJvRG9jLnhtbFBLBQYAAAAABgAGAFkBAABoBQAAAAA=&#10;" filled="f" stroked="f" strokeweight=".5pt">
          <v:textbox style="mso-fit-shape-to-text:t" inset="0,0,0,0">
            <w:txbxContent>
              <w:p w:rsidR="007A583E" w:rsidRDefault="007A583E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14E" w:rsidRDefault="00A8214E" w:rsidP="007A583E">
      <w:r>
        <w:separator/>
      </w:r>
    </w:p>
  </w:footnote>
  <w:footnote w:type="continuationSeparator" w:id="0">
    <w:p w:rsidR="00A8214E" w:rsidRDefault="00A8214E" w:rsidP="007A5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3E" w:rsidRDefault="007A58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3E" w:rsidRDefault="007A583E">
    <w:pPr>
      <w:pStyle w:val="a6"/>
    </w:pPr>
  </w:p>
  <w:p w:rsidR="007A583E" w:rsidRDefault="00A8214E">
    <w:pPr>
      <w:pStyle w:val="a6"/>
      <w:rPr>
        <w:rFonts w:eastAsia="宋体"/>
      </w:rPr>
    </w:pPr>
    <w:r>
      <w:rPr>
        <w:rFonts w:eastAsia="宋体" w:hint="eastAsia"/>
        <w:noProof/>
      </w:rPr>
      <w:drawing>
        <wp:inline distT="0" distB="0" distL="114300" distR="114300">
          <wp:extent cx="5544820" cy="7840980"/>
          <wp:effectExtent l="0" t="0" r="17780" b="7620"/>
          <wp:docPr id="1" name="图片 1" descr="202006102236_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2006102236_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4820" cy="784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Q4MjUyZmU3ZGRlNTY2MGEzYTkyMmQ1NGRmY2Y1NzIifQ=="/>
  </w:docVars>
  <w:rsids>
    <w:rsidRoot w:val="30F95171"/>
    <w:rsid w:val="007726E7"/>
    <w:rsid w:val="007A583E"/>
    <w:rsid w:val="00A8214E"/>
    <w:rsid w:val="0297204E"/>
    <w:rsid w:val="077F1302"/>
    <w:rsid w:val="0EC57F43"/>
    <w:rsid w:val="2E150147"/>
    <w:rsid w:val="30F95171"/>
    <w:rsid w:val="33BF0D95"/>
    <w:rsid w:val="386A72E1"/>
    <w:rsid w:val="3CC276FE"/>
    <w:rsid w:val="5ADC2F10"/>
    <w:rsid w:val="60FB291D"/>
    <w:rsid w:val="69E00902"/>
    <w:rsid w:val="6D3F1CCA"/>
    <w:rsid w:val="75AF5213"/>
    <w:rsid w:val="7BC2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A583E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7A583E"/>
    <w:pPr>
      <w:ind w:firstLine="664"/>
    </w:pPr>
  </w:style>
  <w:style w:type="paragraph" w:styleId="a4">
    <w:name w:val="Body Text"/>
    <w:basedOn w:val="a"/>
    <w:next w:val="a"/>
    <w:qFormat/>
    <w:rsid w:val="007A583E"/>
    <w:pPr>
      <w:spacing w:before="100" w:beforeAutospacing="1" w:after="120"/>
    </w:pPr>
    <w:rPr>
      <w:szCs w:val="21"/>
    </w:rPr>
  </w:style>
  <w:style w:type="paragraph" w:styleId="a5">
    <w:name w:val="footer"/>
    <w:basedOn w:val="a"/>
    <w:qFormat/>
    <w:rsid w:val="007A58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7A58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qFormat/>
    <w:rsid w:val="007A58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rsid w:val="007A583E"/>
    <w:rPr>
      <w:color w:val="0000FF"/>
      <w:u w:val="single"/>
    </w:rPr>
  </w:style>
  <w:style w:type="paragraph" w:customStyle="1" w:styleId="Bodytext1">
    <w:name w:val="Body text|1"/>
    <w:basedOn w:val="a"/>
    <w:qFormat/>
    <w:rsid w:val="007A583E"/>
    <w:pPr>
      <w:spacing w:line="391" w:lineRule="auto"/>
      <w:ind w:firstLine="400"/>
      <w:jc w:val="left"/>
    </w:pPr>
    <w:rPr>
      <w:rFonts w:ascii="宋体" w:eastAsia="宋体" w:hAnsi="宋体" w:cs="宋体"/>
      <w:kern w:val="0"/>
      <w:sz w:val="30"/>
      <w:szCs w:val="30"/>
      <w:lang w:val="zh-TW" w:eastAsia="zh-TW" w:bidi="zh-TW"/>
    </w:rPr>
  </w:style>
  <w:style w:type="table" w:customStyle="1" w:styleId="TableNormal">
    <w:name w:val="Table Normal"/>
    <w:semiHidden/>
    <w:unhideWhenUsed/>
    <w:qFormat/>
    <w:rsid w:val="007A583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one's way</dc:creator>
  <cp:lastModifiedBy>Administrator</cp:lastModifiedBy>
  <cp:revision>2</cp:revision>
  <cp:lastPrinted>2022-10-09T02:27:00Z</cp:lastPrinted>
  <dcterms:created xsi:type="dcterms:W3CDTF">2022-10-10T02:44:00Z</dcterms:created>
  <dcterms:modified xsi:type="dcterms:W3CDTF">2022-10-10T02:44:00Z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F2DD87019E2D451CAAEEE3C8E0C59107</vt:lpwstr>
  </property>
</Properties>
</file>